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32D" w:rsidRDefault="00177A87" w:rsidP="00EC432D">
      <w:pPr>
        <w:suppressAutoHyphens/>
        <w:jc w:val="center"/>
        <w:rPr>
          <w:rFonts w:asciiTheme="minorHAnsi" w:hAnsiTheme="minorHAnsi" w:cstheme="minorHAnsi"/>
          <w:b/>
          <w:spacing w:val="-3"/>
          <w:szCs w:val="24"/>
        </w:rPr>
      </w:pPr>
      <w:r>
        <w:rPr>
          <w:rFonts w:asciiTheme="minorHAnsi" w:hAnsiTheme="minorHAnsi" w:cstheme="minorHAnsi"/>
          <w:b/>
          <w:spacing w:val="-3"/>
          <w:szCs w:val="24"/>
        </w:rPr>
        <w:t xml:space="preserve"> </w:t>
      </w:r>
      <w:r w:rsidR="00543C45">
        <w:rPr>
          <w:rFonts w:asciiTheme="minorHAnsi" w:hAnsiTheme="minorHAnsi" w:cstheme="minorHAnsi"/>
          <w:b/>
          <w:spacing w:val="-3"/>
          <w:szCs w:val="24"/>
        </w:rPr>
        <w:t xml:space="preserve">KIN 210: Healthy Lifestyles: Preventive Approaches </w:t>
      </w:r>
      <w:r w:rsidR="00B77688">
        <w:rPr>
          <w:rFonts w:asciiTheme="minorHAnsi" w:hAnsiTheme="minorHAnsi" w:cstheme="minorHAnsi"/>
          <w:b/>
          <w:spacing w:val="-3"/>
          <w:szCs w:val="24"/>
        </w:rPr>
        <w:t>3(2-2)</w:t>
      </w:r>
    </w:p>
    <w:p w:rsidR="00543C45" w:rsidRPr="00812280" w:rsidRDefault="00EC432D" w:rsidP="00EC432D">
      <w:pPr>
        <w:suppressAutoHyphens/>
        <w:jc w:val="center"/>
        <w:rPr>
          <w:rFonts w:ascii="Arial" w:hAnsi="Arial" w:cs="Arial"/>
          <w:b/>
          <w:spacing w:val="-3"/>
        </w:rPr>
      </w:pPr>
      <w:r>
        <w:rPr>
          <w:rFonts w:asciiTheme="minorHAnsi" w:hAnsiTheme="minorHAnsi" w:cstheme="minorHAnsi"/>
          <w:b/>
          <w:spacing w:val="-3"/>
          <w:szCs w:val="24"/>
        </w:rPr>
        <w:t>POLICY STATEMENT/SYLLABUS</w:t>
      </w:r>
      <w:r w:rsidR="00543C45" w:rsidRPr="00812280">
        <w:rPr>
          <w:rFonts w:ascii="Arial" w:hAnsi="Arial" w:cs="Arial"/>
          <w:b/>
          <w:spacing w:val="-3"/>
        </w:rPr>
        <w:fldChar w:fldCharType="begin"/>
      </w:r>
      <w:r w:rsidR="00543C45" w:rsidRPr="00812280">
        <w:rPr>
          <w:rFonts w:ascii="Arial" w:hAnsi="Arial" w:cs="Arial"/>
          <w:b/>
          <w:spacing w:val="-3"/>
        </w:rPr>
        <w:instrText xml:space="preserve">PRIVATE </w:instrText>
      </w:r>
      <w:r w:rsidR="00543C45" w:rsidRPr="00812280">
        <w:rPr>
          <w:rFonts w:ascii="Arial" w:hAnsi="Arial" w:cs="Arial"/>
          <w:b/>
          <w:spacing w:val="-3"/>
        </w:rPr>
        <w:fldChar w:fldCharType="end"/>
      </w:r>
    </w:p>
    <w:p w:rsidR="00543C45" w:rsidRDefault="00543C45" w:rsidP="00056AD1">
      <w:pPr>
        <w:suppressAutoHyphens/>
        <w:rPr>
          <w:rFonts w:ascii="Arial" w:hAnsi="Arial" w:cs="Arial"/>
          <w:b/>
          <w:spacing w:val="-3"/>
        </w:rPr>
      </w:pPr>
    </w:p>
    <w:p w:rsidR="00543C45" w:rsidRPr="00812280" w:rsidRDefault="00543C45" w:rsidP="00056AD1">
      <w:pPr>
        <w:pStyle w:val="PlainText"/>
        <w:rPr>
          <w:rFonts w:asciiTheme="minorHAnsi" w:hAnsiTheme="minorHAnsi" w:cstheme="minorHAnsi"/>
          <w:sz w:val="22"/>
          <w:szCs w:val="22"/>
        </w:rPr>
      </w:pPr>
      <w:r w:rsidRPr="00812280">
        <w:rPr>
          <w:rFonts w:asciiTheme="minorHAnsi" w:hAnsiTheme="minorHAnsi" w:cstheme="minorHAnsi"/>
          <w:b/>
          <w:spacing w:val="-3"/>
          <w:sz w:val="22"/>
          <w:szCs w:val="22"/>
        </w:rPr>
        <w:t xml:space="preserve">Web Site:  </w:t>
      </w:r>
      <w:hyperlink r:id="rId8" w:history="1">
        <w:r w:rsidRPr="00812280">
          <w:rPr>
            <w:rStyle w:val="Hyperlink"/>
            <w:rFonts w:asciiTheme="minorHAnsi" w:hAnsiTheme="minorHAnsi" w:cstheme="minorHAnsi"/>
            <w:b/>
            <w:spacing w:val="-3"/>
            <w:sz w:val="22"/>
            <w:szCs w:val="22"/>
          </w:rPr>
          <w:t>http://www.missouristate.edu/kin100/</w:t>
        </w:r>
      </w:hyperlink>
      <w:r w:rsidRPr="00812280">
        <w:rPr>
          <w:rFonts w:asciiTheme="minorHAnsi" w:hAnsiTheme="minorHAnsi" w:cstheme="minorHAnsi"/>
          <w:b/>
          <w:spacing w:val="-3"/>
          <w:sz w:val="22"/>
          <w:szCs w:val="22"/>
        </w:rPr>
        <w:t xml:space="preserve"> (</w:t>
      </w:r>
      <w:r>
        <w:rPr>
          <w:rFonts w:asciiTheme="minorHAnsi" w:hAnsiTheme="minorHAnsi" w:cstheme="minorHAnsi"/>
          <w:b/>
          <w:spacing w:val="-3"/>
          <w:sz w:val="22"/>
          <w:szCs w:val="22"/>
        </w:rPr>
        <w:t xml:space="preserve">will be </w:t>
      </w:r>
      <w:r w:rsidRPr="00812280">
        <w:rPr>
          <w:rFonts w:asciiTheme="minorHAnsi" w:hAnsiTheme="minorHAnsi" w:cstheme="minorHAnsi"/>
          <w:b/>
          <w:spacing w:val="-3"/>
          <w:sz w:val="22"/>
          <w:szCs w:val="22"/>
        </w:rPr>
        <w:t>modified to new number and title)</w:t>
      </w:r>
    </w:p>
    <w:p w:rsidR="00543C45" w:rsidRPr="00812280" w:rsidRDefault="00543C45" w:rsidP="00056AD1">
      <w:pPr>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p>
    <w:p w:rsidR="007B687D" w:rsidRPr="006102FD" w:rsidRDefault="00056AD1" w:rsidP="007B687D">
      <w:pPr>
        <w:ind w:left="2160" w:hanging="2160"/>
        <w:rPr>
          <w:rFonts w:asciiTheme="minorHAnsi" w:hAnsiTheme="minorHAnsi"/>
          <w:sz w:val="20"/>
        </w:rPr>
      </w:pPr>
      <w:proofErr w:type="gramStart"/>
      <w:r w:rsidRPr="007B687D">
        <w:rPr>
          <w:rFonts w:asciiTheme="minorHAnsi" w:hAnsiTheme="minorHAnsi"/>
          <w:sz w:val="22"/>
          <w:szCs w:val="22"/>
        </w:rPr>
        <w:t>REQUIRED TEXT</w:t>
      </w:r>
      <w:r w:rsidR="006102FD">
        <w:rPr>
          <w:rFonts w:asciiTheme="minorHAnsi" w:hAnsiTheme="minorHAnsi"/>
          <w:sz w:val="22"/>
          <w:szCs w:val="22"/>
        </w:rPr>
        <w:t>S</w:t>
      </w:r>
      <w:r w:rsidRPr="007B687D">
        <w:rPr>
          <w:rFonts w:asciiTheme="minorHAnsi" w:hAnsiTheme="minorHAnsi"/>
          <w:sz w:val="22"/>
          <w:szCs w:val="22"/>
        </w:rPr>
        <w:t xml:space="preserve">: </w:t>
      </w:r>
      <w:r w:rsidR="007B687D" w:rsidRPr="007B687D">
        <w:rPr>
          <w:rFonts w:asciiTheme="minorHAnsi" w:hAnsiTheme="minorHAnsi"/>
          <w:sz w:val="22"/>
          <w:szCs w:val="22"/>
        </w:rPr>
        <w:tab/>
      </w:r>
      <w:r w:rsidR="00543C45" w:rsidRPr="006102FD">
        <w:rPr>
          <w:rFonts w:asciiTheme="minorHAnsi" w:hAnsiTheme="minorHAnsi"/>
          <w:sz w:val="20"/>
        </w:rPr>
        <w:t>Fahey, Insel &amp; Roth.</w:t>
      </w:r>
      <w:proofErr w:type="gramEnd"/>
      <w:r w:rsidR="00543C45" w:rsidRPr="006102FD">
        <w:rPr>
          <w:rFonts w:asciiTheme="minorHAnsi" w:hAnsiTheme="minorHAnsi"/>
          <w:sz w:val="20"/>
        </w:rPr>
        <w:t xml:space="preserve"> 2013. </w:t>
      </w:r>
      <w:r w:rsidR="00543C45" w:rsidRPr="006102FD">
        <w:rPr>
          <w:rFonts w:asciiTheme="minorHAnsi" w:hAnsiTheme="minorHAnsi"/>
          <w:sz w:val="20"/>
          <w:u w:val="single"/>
        </w:rPr>
        <w:t>Fit &amp; Well: Core Concepts and Labs in Physical Fitness and Wellness</w:t>
      </w:r>
      <w:r w:rsidR="00543C45" w:rsidRPr="006102FD">
        <w:rPr>
          <w:rFonts w:asciiTheme="minorHAnsi" w:hAnsiTheme="minorHAnsi"/>
          <w:sz w:val="20"/>
        </w:rPr>
        <w:t>, 10</w:t>
      </w:r>
      <w:r w:rsidR="00543C45" w:rsidRPr="006102FD">
        <w:rPr>
          <w:rFonts w:asciiTheme="minorHAnsi" w:hAnsiTheme="minorHAnsi"/>
          <w:sz w:val="20"/>
          <w:vertAlign w:val="superscript"/>
        </w:rPr>
        <w:t>th</w:t>
      </w:r>
      <w:r w:rsidRPr="006102FD">
        <w:rPr>
          <w:rFonts w:asciiTheme="minorHAnsi" w:hAnsiTheme="minorHAnsi"/>
          <w:sz w:val="20"/>
        </w:rPr>
        <w:t xml:space="preserve"> ed. </w:t>
      </w:r>
      <w:r w:rsidR="00543C45" w:rsidRPr="006102FD">
        <w:rPr>
          <w:rFonts w:asciiTheme="minorHAnsi" w:hAnsiTheme="minorHAnsi"/>
          <w:sz w:val="20"/>
        </w:rPr>
        <w:t>Dubuque</w:t>
      </w:r>
      <w:r w:rsidRPr="006102FD">
        <w:rPr>
          <w:rFonts w:asciiTheme="minorHAnsi" w:hAnsiTheme="minorHAnsi"/>
          <w:sz w:val="20"/>
        </w:rPr>
        <w:t xml:space="preserve">, </w:t>
      </w:r>
      <w:r w:rsidR="00543C45" w:rsidRPr="006102FD">
        <w:rPr>
          <w:rFonts w:asciiTheme="minorHAnsi" w:hAnsiTheme="minorHAnsi"/>
          <w:sz w:val="20"/>
        </w:rPr>
        <w:t>IA: McGraw-Hill</w:t>
      </w:r>
    </w:p>
    <w:p w:rsidR="007B687D" w:rsidRPr="006102FD" w:rsidRDefault="007B687D" w:rsidP="007B687D">
      <w:pPr>
        <w:ind w:left="2160" w:hanging="2160"/>
        <w:rPr>
          <w:rFonts w:asciiTheme="minorHAnsi" w:hAnsiTheme="minorHAnsi"/>
          <w:sz w:val="20"/>
        </w:rPr>
      </w:pPr>
      <w:r w:rsidRPr="006102FD">
        <w:rPr>
          <w:rFonts w:asciiTheme="minorHAnsi" w:hAnsiTheme="minorHAnsi"/>
          <w:sz w:val="20"/>
        </w:rPr>
        <w:tab/>
      </w:r>
      <w:proofErr w:type="gramStart"/>
      <w:r w:rsidRPr="006102FD">
        <w:rPr>
          <w:rFonts w:asciiTheme="minorHAnsi" w:hAnsiTheme="minorHAnsi"/>
          <w:sz w:val="20"/>
        </w:rPr>
        <w:t>Paul &amp; Elder.</w:t>
      </w:r>
      <w:proofErr w:type="gramEnd"/>
      <w:r w:rsidRPr="006102FD">
        <w:rPr>
          <w:rFonts w:asciiTheme="minorHAnsi" w:hAnsiTheme="minorHAnsi"/>
          <w:sz w:val="20"/>
        </w:rPr>
        <w:t xml:space="preserve"> 2007. </w:t>
      </w:r>
      <w:r w:rsidRPr="006102FD">
        <w:rPr>
          <w:rFonts w:asciiTheme="minorHAnsi" w:hAnsiTheme="minorHAnsi"/>
          <w:sz w:val="20"/>
          <w:u w:val="single"/>
        </w:rPr>
        <w:t>How to Study and Learn: A Discipline</w:t>
      </w:r>
      <w:r w:rsidRPr="006102FD">
        <w:rPr>
          <w:rFonts w:asciiTheme="minorHAnsi" w:hAnsiTheme="minorHAnsi"/>
          <w:sz w:val="20"/>
        </w:rPr>
        <w:t>. Dillon Beach, CA: The Foundation for Critical Thinking</w:t>
      </w:r>
    </w:p>
    <w:p w:rsidR="007B687D" w:rsidRPr="006102FD" w:rsidRDefault="007B687D" w:rsidP="007B687D">
      <w:pPr>
        <w:ind w:left="2160" w:hanging="2160"/>
        <w:rPr>
          <w:rFonts w:asciiTheme="minorHAnsi" w:hAnsiTheme="minorHAnsi"/>
          <w:sz w:val="20"/>
        </w:rPr>
      </w:pPr>
      <w:r w:rsidRPr="006102FD">
        <w:rPr>
          <w:rFonts w:asciiTheme="minorHAnsi" w:hAnsiTheme="minorHAnsi"/>
          <w:sz w:val="20"/>
        </w:rPr>
        <w:tab/>
      </w:r>
      <w:proofErr w:type="gramStart"/>
      <w:r w:rsidRPr="006102FD">
        <w:rPr>
          <w:rFonts w:asciiTheme="minorHAnsi" w:hAnsiTheme="minorHAnsi"/>
          <w:sz w:val="20"/>
        </w:rPr>
        <w:t>Paul &amp; Elder.</w:t>
      </w:r>
      <w:proofErr w:type="gramEnd"/>
      <w:r w:rsidRPr="006102FD">
        <w:rPr>
          <w:rFonts w:asciiTheme="minorHAnsi" w:hAnsiTheme="minorHAnsi"/>
          <w:sz w:val="20"/>
        </w:rPr>
        <w:t xml:space="preserve"> 2007. </w:t>
      </w:r>
      <w:r w:rsidRPr="006102FD">
        <w:rPr>
          <w:rFonts w:asciiTheme="minorHAnsi" w:hAnsiTheme="minorHAnsi"/>
          <w:sz w:val="20"/>
          <w:u w:val="single"/>
        </w:rPr>
        <w:t>Analytic Thinking</w:t>
      </w:r>
      <w:r w:rsidRPr="006102FD">
        <w:rPr>
          <w:rFonts w:asciiTheme="minorHAnsi" w:hAnsiTheme="minorHAnsi"/>
          <w:sz w:val="20"/>
        </w:rPr>
        <w:t>. Dillon Beach, CA: The Foundation for Critical Thinking.</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812280" w:rsidRDefault="00D5282C" w:rsidP="00056AD1">
      <w:pPr>
        <w:tabs>
          <w:tab w:val="left" w:pos="-720"/>
        </w:tabs>
        <w:suppressAutoHyphens/>
        <w:rPr>
          <w:rFonts w:asciiTheme="minorHAnsi" w:hAnsiTheme="minorHAnsi" w:cstheme="minorHAnsi"/>
          <w:spacing w:val="-3"/>
          <w:sz w:val="22"/>
          <w:szCs w:val="22"/>
        </w:rPr>
      </w:pPr>
      <w:proofErr w:type="gramStart"/>
      <w:r w:rsidRPr="00363F04">
        <w:rPr>
          <w:rFonts w:asciiTheme="minorHAnsi" w:hAnsiTheme="minorHAnsi" w:cstheme="minorHAnsi"/>
          <w:b/>
          <w:spacing w:val="-3"/>
          <w:sz w:val="20"/>
          <w:u w:val="single"/>
        </w:rPr>
        <w:t>REQUIRED TOOL</w:t>
      </w:r>
      <w:r w:rsidR="00543C45" w:rsidRPr="00363F04">
        <w:rPr>
          <w:rFonts w:asciiTheme="minorHAnsi" w:hAnsiTheme="minorHAnsi" w:cstheme="minorHAnsi"/>
          <w:b/>
          <w:spacing w:val="-3"/>
          <w:sz w:val="20"/>
        </w:rPr>
        <w:t xml:space="preserve">: Turning Point Response Card NXT </w:t>
      </w:r>
      <w:r w:rsidR="00056AD1" w:rsidRPr="00363F04">
        <w:rPr>
          <w:rFonts w:asciiTheme="minorHAnsi" w:hAnsiTheme="minorHAnsi" w:cstheme="minorHAnsi"/>
          <w:spacing w:val="-3"/>
          <w:sz w:val="20"/>
        </w:rPr>
        <w:t>Student Response System (</w:t>
      </w:r>
      <w:r w:rsidR="00543C45" w:rsidRPr="00363F04">
        <w:rPr>
          <w:rFonts w:asciiTheme="minorHAnsi" w:hAnsiTheme="minorHAnsi" w:cstheme="minorHAnsi"/>
          <w:spacing w:val="-3"/>
          <w:sz w:val="20"/>
        </w:rPr>
        <w:t>purchase NXT card in the MSU Bookstore</w:t>
      </w:r>
      <w:r w:rsidR="00543C45" w:rsidRPr="00812280">
        <w:rPr>
          <w:rFonts w:asciiTheme="minorHAnsi" w:hAnsiTheme="minorHAnsi" w:cstheme="minorHAnsi"/>
          <w:spacing w:val="-3"/>
          <w:sz w:val="22"/>
          <w:szCs w:val="22"/>
        </w:rPr>
        <w:t>)</w:t>
      </w:r>
      <w:r w:rsidR="00543C45" w:rsidRPr="00812280">
        <w:rPr>
          <w:rFonts w:asciiTheme="minorHAnsi" w:hAnsiTheme="minorHAnsi" w:cstheme="minorHAnsi"/>
          <w:b/>
          <w:spacing w:val="-3"/>
          <w:sz w:val="22"/>
          <w:szCs w:val="22"/>
        </w:rPr>
        <w:t>.</w:t>
      </w:r>
      <w:proofErr w:type="gramEnd"/>
      <w:r w:rsidR="00543C45" w:rsidRPr="00812280">
        <w:rPr>
          <w:rFonts w:asciiTheme="minorHAnsi" w:hAnsiTheme="minorHAnsi" w:cstheme="minorHAnsi"/>
          <w:b/>
          <w:spacing w:val="-3"/>
          <w:sz w:val="22"/>
          <w:szCs w:val="22"/>
        </w:rPr>
        <w:t xml:space="preserve"> </w:t>
      </w: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b/>
          <w:spacing w:val="-3"/>
          <w:sz w:val="22"/>
          <w:szCs w:val="22"/>
        </w:rPr>
        <w:tab/>
      </w:r>
    </w:p>
    <w:p w:rsidR="00D65A10" w:rsidRDefault="00A827E3" w:rsidP="00056AD1">
      <w:pPr>
        <w:tabs>
          <w:tab w:val="left" w:pos="-720"/>
        </w:tabs>
        <w:suppressAutoHyphens/>
        <w:rPr>
          <w:rFonts w:asciiTheme="minorHAnsi" w:hAnsiTheme="minorHAnsi" w:cstheme="minorHAnsi"/>
          <w:spacing w:val="-3"/>
          <w:sz w:val="22"/>
          <w:szCs w:val="22"/>
        </w:rPr>
      </w:pPr>
      <w:r>
        <w:rPr>
          <w:rFonts w:asciiTheme="minorHAnsi" w:hAnsiTheme="minorHAnsi" w:cstheme="minorHAnsi"/>
          <w:b/>
          <w:spacing w:val="-3"/>
          <w:sz w:val="22"/>
          <w:szCs w:val="22"/>
        </w:rPr>
        <w:t>CATALOG</w:t>
      </w:r>
      <w:r w:rsidR="002B2E76" w:rsidRPr="00812280">
        <w:rPr>
          <w:rFonts w:asciiTheme="minorHAnsi" w:hAnsiTheme="minorHAnsi" w:cstheme="minorHAnsi"/>
          <w:b/>
          <w:spacing w:val="-3"/>
          <w:sz w:val="22"/>
          <w:szCs w:val="22"/>
        </w:rPr>
        <w:t xml:space="preserve"> DESCRIPTION:</w:t>
      </w:r>
      <w:r w:rsidR="002B2E76">
        <w:rPr>
          <w:rFonts w:asciiTheme="minorHAnsi" w:hAnsiTheme="minorHAnsi" w:cstheme="minorHAnsi"/>
          <w:b/>
          <w:spacing w:val="-3"/>
          <w:sz w:val="22"/>
          <w:szCs w:val="22"/>
        </w:rPr>
        <w:t xml:space="preserve"> </w:t>
      </w:r>
      <w:r w:rsidRPr="00D65A10">
        <w:rPr>
          <w:rFonts w:asciiTheme="minorHAnsi" w:hAnsiTheme="minorHAnsi" w:cstheme="minorHAnsi"/>
          <w:b/>
          <w:spacing w:val="-3"/>
          <w:sz w:val="22"/>
          <w:szCs w:val="22"/>
        </w:rPr>
        <w:t xml:space="preserve">KIN 210 </w:t>
      </w:r>
      <w:r w:rsidR="002B2E76" w:rsidRPr="00D65A10">
        <w:rPr>
          <w:rFonts w:asciiTheme="minorHAnsi" w:hAnsiTheme="minorHAnsi" w:cstheme="minorHAnsi"/>
          <w:b/>
          <w:spacing w:val="-3"/>
          <w:sz w:val="22"/>
          <w:szCs w:val="22"/>
        </w:rPr>
        <w:t>Healthy Lifestyles: Preventive Approaches</w:t>
      </w:r>
    </w:p>
    <w:p w:rsidR="002B2E76" w:rsidRDefault="0058222E" w:rsidP="00056AD1">
      <w:pPr>
        <w:tabs>
          <w:tab w:val="left" w:pos="-720"/>
        </w:tabs>
        <w:suppressAutoHyphens/>
        <w:rPr>
          <w:rFonts w:asciiTheme="minorHAnsi" w:hAnsiTheme="minorHAnsi" w:cstheme="minorHAnsi"/>
          <w:spacing w:val="-3"/>
          <w:sz w:val="22"/>
          <w:szCs w:val="22"/>
        </w:rPr>
      </w:pPr>
      <w:r>
        <w:rPr>
          <w:rFonts w:asciiTheme="minorHAnsi" w:hAnsiTheme="minorHAnsi" w:cstheme="minorHAnsi"/>
          <w:spacing w:val="-3"/>
          <w:sz w:val="22"/>
          <w:szCs w:val="22"/>
        </w:rPr>
        <w:t>Prerequisite: 12 credit hours. This course i</w:t>
      </w:r>
      <w:r w:rsidR="002B2E76" w:rsidRPr="00812280">
        <w:rPr>
          <w:rFonts w:asciiTheme="minorHAnsi" w:hAnsiTheme="minorHAnsi" w:cstheme="minorHAnsi"/>
          <w:spacing w:val="-3"/>
          <w:sz w:val="22"/>
          <w:szCs w:val="22"/>
        </w:rPr>
        <w:t xml:space="preserve">ntroduces conceptual and practical information relating to the impact of lifestyle </w:t>
      </w:r>
      <w:r w:rsidR="003D1F41" w:rsidRPr="00812280">
        <w:rPr>
          <w:rFonts w:asciiTheme="minorHAnsi" w:hAnsiTheme="minorHAnsi" w:cstheme="minorHAnsi"/>
          <w:spacing w:val="-3"/>
          <w:sz w:val="22"/>
          <w:szCs w:val="22"/>
        </w:rPr>
        <w:t xml:space="preserve">choices </w:t>
      </w:r>
      <w:r w:rsidR="003D1F41">
        <w:rPr>
          <w:rFonts w:asciiTheme="minorHAnsi" w:hAnsiTheme="minorHAnsi" w:cstheme="minorHAnsi"/>
          <w:spacing w:val="-3"/>
          <w:sz w:val="22"/>
          <w:szCs w:val="22"/>
        </w:rPr>
        <w:t>on</w:t>
      </w:r>
      <w:r w:rsidR="002B2E76" w:rsidRPr="00812280">
        <w:rPr>
          <w:rFonts w:asciiTheme="minorHAnsi" w:hAnsiTheme="minorHAnsi" w:cstheme="minorHAnsi"/>
          <w:spacing w:val="-3"/>
          <w:sz w:val="22"/>
          <w:szCs w:val="22"/>
        </w:rPr>
        <w:t xml:space="preserve"> the health and wellness of the individual</w:t>
      </w:r>
      <w:r w:rsidR="002B2E76">
        <w:rPr>
          <w:rFonts w:asciiTheme="minorHAnsi" w:hAnsiTheme="minorHAnsi" w:cstheme="minorHAnsi"/>
          <w:spacing w:val="-3"/>
          <w:sz w:val="22"/>
          <w:szCs w:val="22"/>
        </w:rPr>
        <w:t xml:space="preserve"> and society</w:t>
      </w:r>
      <w:r w:rsidR="002B2E76" w:rsidRPr="00812280">
        <w:rPr>
          <w:rFonts w:asciiTheme="minorHAnsi" w:hAnsiTheme="minorHAnsi" w:cstheme="minorHAnsi"/>
          <w:spacing w:val="-3"/>
          <w:sz w:val="22"/>
          <w:szCs w:val="22"/>
        </w:rPr>
        <w:t xml:space="preserve">. Students in this course study a variety of fitness-wellness topics while initially and </w:t>
      </w:r>
      <w:r w:rsidR="003D1F41" w:rsidRPr="00812280">
        <w:rPr>
          <w:rFonts w:asciiTheme="minorHAnsi" w:hAnsiTheme="minorHAnsi" w:cstheme="minorHAnsi"/>
          <w:spacing w:val="-3"/>
          <w:sz w:val="22"/>
          <w:szCs w:val="22"/>
        </w:rPr>
        <w:t>summatively</w:t>
      </w:r>
      <w:r w:rsidR="003D1F41">
        <w:rPr>
          <w:rFonts w:asciiTheme="minorHAnsi" w:hAnsiTheme="minorHAnsi" w:cstheme="minorHAnsi"/>
          <w:spacing w:val="-3"/>
          <w:sz w:val="22"/>
          <w:szCs w:val="22"/>
        </w:rPr>
        <w:t xml:space="preserve"> </w:t>
      </w:r>
      <w:r w:rsidR="003D1F41" w:rsidRPr="00812280">
        <w:rPr>
          <w:rFonts w:asciiTheme="minorHAnsi" w:hAnsiTheme="minorHAnsi" w:cstheme="minorHAnsi"/>
          <w:spacing w:val="-3"/>
          <w:sz w:val="22"/>
          <w:szCs w:val="22"/>
        </w:rPr>
        <w:t>garnering</w:t>
      </w:r>
      <w:r w:rsidR="002B2E76" w:rsidRPr="00812280">
        <w:rPr>
          <w:rFonts w:asciiTheme="minorHAnsi" w:hAnsiTheme="minorHAnsi" w:cstheme="minorHAnsi"/>
          <w:spacing w:val="-3"/>
          <w:sz w:val="22"/>
          <w:szCs w:val="22"/>
        </w:rPr>
        <w:t xml:space="preserve"> personal fitness-wellness data in both academic and laboratory settings. Collected data </w:t>
      </w:r>
      <w:r w:rsidR="002B2E76">
        <w:rPr>
          <w:rFonts w:asciiTheme="minorHAnsi" w:hAnsiTheme="minorHAnsi" w:cstheme="minorHAnsi"/>
          <w:spacing w:val="-3"/>
          <w:sz w:val="22"/>
          <w:szCs w:val="22"/>
        </w:rPr>
        <w:t xml:space="preserve">are </w:t>
      </w:r>
      <w:r w:rsidR="002B2E76" w:rsidRPr="00812280">
        <w:rPr>
          <w:rFonts w:asciiTheme="minorHAnsi" w:hAnsiTheme="minorHAnsi" w:cstheme="minorHAnsi"/>
          <w:spacing w:val="-3"/>
          <w:sz w:val="22"/>
          <w:szCs w:val="22"/>
        </w:rPr>
        <w:t>synthesized and critically appraised, resulting in the construction of individualized fitness-wellness programs implemented and periodically re-evaluated over the course of the semester via reflective journal writing; and periodic quizzes and examinations that tie lecture theories to laboratory practices in critical thinking</w:t>
      </w:r>
      <w:r w:rsidR="002B2E76">
        <w:rPr>
          <w:rFonts w:asciiTheme="minorHAnsi" w:hAnsiTheme="minorHAnsi" w:cstheme="minorHAnsi"/>
          <w:spacing w:val="-3"/>
          <w:sz w:val="22"/>
          <w:szCs w:val="22"/>
        </w:rPr>
        <w:t>-peer teaching</w:t>
      </w:r>
      <w:r w:rsidR="002B2E76" w:rsidRPr="00812280">
        <w:rPr>
          <w:rFonts w:asciiTheme="minorHAnsi" w:hAnsiTheme="minorHAnsi" w:cstheme="minorHAnsi"/>
          <w:spacing w:val="-3"/>
          <w:sz w:val="22"/>
          <w:szCs w:val="22"/>
        </w:rPr>
        <w:t xml:space="preserve"> contexts.</w:t>
      </w:r>
      <w:r>
        <w:rPr>
          <w:rFonts w:asciiTheme="minorHAnsi" w:hAnsiTheme="minorHAnsi" w:cstheme="minorHAnsi"/>
          <w:spacing w:val="-3"/>
          <w:sz w:val="22"/>
          <w:szCs w:val="22"/>
        </w:rPr>
        <w:t xml:space="preserve"> Laboratory activities help the individual discover his/her needs for achieving and maintaining high level wellness.</w:t>
      </w:r>
      <w:r w:rsidR="008F624C">
        <w:rPr>
          <w:rFonts w:asciiTheme="minorHAnsi" w:hAnsiTheme="minorHAnsi" w:cstheme="minorHAnsi"/>
          <w:spacing w:val="-3"/>
          <w:sz w:val="22"/>
          <w:szCs w:val="22"/>
        </w:rPr>
        <w:t xml:space="preserve"> 3(2-2)</w:t>
      </w:r>
      <w:r w:rsidR="00FA495F">
        <w:rPr>
          <w:rFonts w:asciiTheme="minorHAnsi" w:hAnsiTheme="minorHAnsi" w:cstheme="minorHAnsi"/>
          <w:spacing w:val="-3"/>
          <w:sz w:val="22"/>
          <w:szCs w:val="22"/>
        </w:rPr>
        <w:t xml:space="preserve"> </w:t>
      </w:r>
      <w:proofErr w:type="spellStart"/>
      <w:r w:rsidR="00FA495F">
        <w:rPr>
          <w:rFonts w:asciiTheme="minorHAnsi" w:hAnsiTheme="minorHAnsi" w:cstheme="minorHAnsi"/>
          <w:spacing w:val="-3"/>
          <w:sz w:val="22"/>
          <w:szCs w:val="22"/>
        </w:rPr>
        <w:t>F</w:t>
      </w:r>
      <w:proofErr w:type="gramStart"/>
      <w:r w:rsidR="00FA495F">
        <w:rPr>
          <w:rFonts w:asciiTheme="minorHAnsi" w:hAnsiTheme="minorHAnsi" w:cstheme="minorHAnsi"/>
          <w:spacing w:val="-3"/>
          <w:sz w:val="22"/>
          <w:szCs w:val="22"/>
        </w:rPr>
        <w:t>,S,Su</w:t>
      </w:r>
      <w:proofErr w:type="spellEnd"/>
      <w:proofErr w:type="gramEnd"/>
    </w:p>
    <w:p w:rsidR="008F624C" w:rsidRDefault="008F624C" w:rsidP="00056AD1">
      <w:pPr>
        <w:tabs>
          <w:tab w:val="left" w:pos="-720"/>
        </w:tabs>
        <w:suppressAutoHyphens/>
        <w:rPr>
          <w:rFonts w:asciiTheme="minorHAnsi" w:hAnsiTheme="minorHAnsi" w:cstheme="minorHAnsi"/>
          <w:spacing w:val="-3"/>
          <w:sz w:val="22"/>
          <w:szCs w:val="22"/>
        </w:rPr>
      </w:pPr>
    </w:p>
    <w:p w:rsidR="008F624C" w:rsidRPr="00812280" w:rsidRDefault="008F624C" w:rsidP="008F624C">
      <w:pPr>
        <w:tabs>
          <w:tab w:val="left" w:pos="-720"/>
        </w:tabs>
        <w:suppressAutoHyphens/>
        <w:jc w:val="both"/>
        <w:rPr>
          <w:rFonts w:asciiTheme="minorHAnsi" w:hAnsiTheme="minorHAnsi" w:cstheme="minorHAnsi"/>
          <w:spacing w:val="-3"/>
          <w:sz w:val="22"/>
          <w:szCs w:val="22"/>
        </w:rPr>
      </w:pPr>
      <w:r>
        <w:rPr>
          <w:rFonts w:asciiTheme="minorHAnsi" w:hAnsiTheme="minorHAnsi" w:cstheme="minorHAnsi"/>
          <w:b/>
          <w:spacing w:val="-3"/>
          <w:sz w:val="22"/>
          <w:szCs w:val="22"/>
        </w:rPr>
        <w:t>COURSE</w:t>
      </w:r>
      <w:r w:rsidRPr="00812280">
        <w:rPr>
          <w:rFonts w:asciiTheme="minorHAnsi" w:hAnsiTheme="minorHAnsi" w:cstheme="minorHAnsi"/>
          <w:b/>
          <w:spacing w:val="-3"/>
          <w:sz w:val="22"/>
          <w:szCs w:val="22"/>
        </w:rPr>
        <w:t xml:space="preserve"> FOCUS:</w:t>
      </w:r>
    </w:p>
    <w:p w:rsidR="008F624C" w:rsidRPr="00812280" w:rsidRDefault="008F624C" w:rsidP="008F624C">
      <w:pPr>
        <w:tabs>
          <w:tab w:val="left" w:pos="-720"/>
        </w:tabs>
        <w:suppressAutoHyphens/>
        <w:jc w:val="both"/>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The primary focus of this </w:t>
      </w:r>
      <w:r>
        <w:rPr>
          <w:rFonts w:asciiTheme="minorHAnsi" w:hAnsiTheme="minorHAnsi" w:cstheme="minorHAnsi"/>
          <w:spacing w:val="-3"/>
          <w:sz w:val="22"/>
          <w:szCs w:val="22"/>
        </w:rPr>
        <w:t xml:space="preserve">general education </w:t>
      </w:r>
      <w:r w:rsidRPr="00812280">
        <w:rPr>
          <w:rFonts w:asciiTheme="minorHAnsi" w:hAnsiTheme="minorHAnsi" w:cstheme="minorHAnsi"/>
          <w:spacing w:val="-3"/>
          <w:sz w:val="22"/>
          <w:szCs w:val="22"/>
        </w:rPr>
        <w:t>course is to introduce the significant impact of lifestyle choices on the current and future health of the individual.  Each student will have the opportunity to gather information and data relevant to their current fitness status, to critically evaluate that status and the choices</w:t>
      </w:r>
      <w:r>
        <w:rPr>
          <w:rFonts w:asciiTheme="minorHAnsi" w:hAnsiTheme="minorHAnsi" w:cstheme="minorHAnsi"/>
          <w:spacing w:val="-3"/>
          <w:sz w:val="22"/>
          <w:szCs w:val="22"/>
        </w:rPr>
        <w:t xml:space="preserve"> they have made, to use </w:t>
      </w:r>
      <w:r w:rsidRPr="00812280">
        <w:rPr>
          <w:rFonts w:asciiTheme="minorHAnsi" w:hAnsiTheme="minorHAnsi" w:cstheme="minorHAnsi"/>
          <w:spacing w:val="-3"/>
          <w:sz w:val="22"/>
          <w:szCs w:val="22"/>
        </w:rPr>
        <w:t>new knowledge to make intelligent value decisions concerning future health, physical fit</w:t>
      </w:r>
      <w:r>
        <w:rPr>
          <w:rFonts w:asciiTheme="minorHAnsi" w:hAnsiTheme="minorHAnsi" w:cstheme="minorHAnsi"/>
          <w:spacing w:val="-3"/>
          <w:sz w:val="22"/>
          <w:szCs w:val="22"/>
        </w:rPr>
        <w:t>ness, and recreational pursuits, and to apply and synthesize preventive wellness concepts to address global economic and fiscal issues. This is a combination lecture and laboratory class that represents an ideal blend for the kinesthetic, visual, and reading learner who enjoys experiencing</w:t>
      </w:r>
      <w:r w:rsidR="003407C0">
        <w:rPr>
          <w:rFonts w:asciiTheme="minorHAnsi" w:hAnsiTheme="minorHAnsi" w:cstheme="minorHAnsi"/>
          <w:spacing w:val="-3"/>
          <w:sz w:val="22"/>
          <w:szCs w:val="22"/>
        </w:rPr>
        <w:t xml:space="preserve">, applying, reading </w:t>
      </w:r>
      <w:r>
        <w:rPr>
          <w:rFonts w:asciiTheme="minorHAnsi" w:hAnsiTheme="minorHAnsi" w:cstheme="minorHAnsi"/>
          <w:spacing w:val="-3"/>
          <w:sz w:val="22"/>
          <w:szCs w:val="22"/>
        </w:rPr>
        <w:t>and reflecting on sound wellness practices.</w:t>
      </w:r>
    </w:p>
    <w:p w:rsidR="008F624C" w:rsidRPr="00812280" w:rsidRDefault="008F624C" w:rsidP="00056AD1">
      <w:pPr>
        <w:tabs>
          <w:tab w:val="left" w:pos="-720"/>
        </w:tabs>
        <w:suppressAutoHyphens/>
        <w:rPr>
          <w:rFonts w:asciiTheme="minorHAnsi" w:hAnsiTheme="minorHAnsi" w:cstheme="minorHAnsi"/>
          <w:spacing w:val="-3"/>
          <w:sz w:val="22"/>
          <w:szCs w:val="22"/>
        </w:rPr>
      </w:pPr>
    </w:p>
    <w:p w:rsidR="008F624C" w:rsidRPr="00477B64" w:rsidRDefault="006F434F" w:rsidP="008F624C">
      <w:pPr>
        <w:rPr>
          <w:rFonts w:asciiTheme="minorHAnsi" w:hAnsiTheme="minorHAnsi"/>
          <w:b/>
          <w:sz w:val="22"/>
          <w:szCs w:val="22"/>
        </w:rPr>
      </w:pPr>
      <w:r w:rsidRPr="00477B64">
        <w:rPr>
          <w:rFonts w:asciiTheme="minorHAnsi" w:hAnsiTheme="minorHAnsi" w:cstheme="minorHAnsi"/>
          <w:b/>
          <w:spacing w:val="-3"/>
          <w:sz w:val="22"/>
          <w:szCs w:val="22"/>
        </w:rPr>
        <w:t>GENERAL EDUCATION GOALS:</w:t>
      </w:r>
      <w:r w:rsidR="00160674" w:rsidRPr="00477B64">
        <w:rPr>
          <w:rFonts w:asciiTheme="minorHAnsi" w:hAnsiTheme="minorHAnsi" w:cstheme="minorHAnsi"/>
          <w:b/>
          <w:spacing w:val="-3"/>
          <w:sz w:val="22"/>
          <w:szCs w:val="22"/>
        </w:rPr>
        <w:t xml:space="preserve"> </w:t>
      </w:r>
      <w:r w:rsidRPr="00477B64">
        <w:rPr>
          <w:rFonts w:asciiTheme="minorHAnsi" w:hAnsiTheme="minorHAnsi" w:cstheme="minorHAnsi"/>
          <w:b/>
          <w:spacing w:val="-3"/>
          <w:sz w:val="22"/>
          <w:szCs w:val="22"/>
        </w:rPr>
        <w:t xml:space="preserve"> </w:t>
      </w:r>
      <w:r w:rsidRPr="00477B64">
        <w:rPr>
          <w:rFonts w:asciiTheme="minorHAnsi" w:hAnsiTheme="minorHAnsi" w:cstheme="minorHAnsi"/>
          <w:spacing w:val="-3"/>
          <w:sz w:val="22"/>
          <w:szCs w:val="22"/>
        </w:rPr>
        <w:t>KIN210</w:t>
      </w:r>
      <w:r w:rsidRPr="00477B64">
        <w:rPr>
          <w:rFonts w:asciiTheme="minorHAnsi" w:eastAsiaTheme="minorHAnsi" w:hAnsiTheme="minorHAnsi"/>
          <w:sz w:val="22"/>
          <w:szCs w:val="22"/>
        </w:rPr>
        <w:t xml:space="preserve"> is a General Education course sanctioned by the Committee on General Education and Intercollegiate Programs (CGEIP). </w:t>
      </w:r>
      <w:r w:rsidR="008F624C" w:rsidRPr="00477B64">
        <w:rPr>
          <w:rFonts w:asciiTheme="minorHAnsi" w:eastAsiaTheme="minorHAnsi" w:hAnsiTheme="minorHAnsi"/>
          <w:sz w:val="22"/>
          <w:szCs w:val="22"/>
        </w:rPr>
        <w:t>Within the MSU</w:t>
      </w:r>
      <w:r w:rsidRPr="00477B64">
        <w:rPr>
          <w:rFonts w:asciiTheme="minorHAnsi" w:eastAsiaTheme="minorHAnsi" w:hAnsiTheme="minorHAnsi"/>
          <w:sz w:val="22"/>
          <w:szCs w:val="22"/>
        </w:rPr>
        <w:t xml:space="preserve"> General Education structure, KIN210 is a </w:t>
      </w:r>
      <w:r w:rsidRPr="00477B64">
        <w:rPr>
          <w:rFonts w:asciiTheme="minorHAnsi" w:eastAsiaTheme="minorHAnsi" w:hAnsiTheme="minorHAnsi"/>
          <w:b/>
          <w:bCs/>
          <w:i/>
          <w:iCs/>
          <w:sz w:val="22"/>
          <w:szCs w:val="22"/>
        </w:rPr>
        <w:t>Breadth of Knowledge</w:t>
      </w:r>
      <w:r w:rsidR="008F624C" w:rsidRPr="00477B64">
        <w:rPr>
          <w:rFonts w:asciiTheme="minorHAnsi" w:eastAsiaTheme="minorHAnsi" w:hAnsiTheme="minorHAnsi"/>
          <w:b/>
          <w:bCs/>
          <w:i/>
          <w:iCs/>
          <w:sz w:val="22"/>
          <w:szCs w:val="22"/>
        </w:rPr>
        <w:t xml:space="preserve"> –Public Affairs</w:t>
      </w:r>
      <w:r w:rsidRPr="00477B64">
        <w:rPr>
          <w:rFonts w:asciiTheme="minorHAnsi" w:eastAsiaTheme="minorHAnsi" w:hAnsiTheme="minorHAnsi"/>
          <w:b/>
          <w:bCs/>
          <w:i/>
          <w:iCs/>
          <w:sz w:val="22"/>
          <w:szCs w:val="22"/>
        </w:rPr>
        <w:t xml:space="preserve"> </w:t>
      </w:r>
      <w:r w:rsidRPr="00477B64">
        <w:rPr>
          <w:rFonts w:asciiTheme="minorHAnsi" w:eastAsiaTheme="minorHAnsi" w:hAnsiTheme="minorHAnsi"/>
          <w:sz w:val="22"/>
          <w:szCs w:val="22"/>
        </w:rPr>
        <w:t xml:space="preserve">course </w:t>
      </w:r>
      <w:r w:rsidR="008F624C" w:rsidRPr="00477B64">
        <w:rPr>
          <w:rFonts w:asciiTheme="minorHAnsi" w:eastAsiaTheme="minorHAnsi" w:hAnsiTheme="minorHAnsi"/>
          <w:sz w:val="22"/>
          <w:szCs w:val="22"/>
        </w:rPr>
        <w:t xml:space="preserve">with a focus on </w:t>
      </w:r>
      <w:r w:rsidR="008F624C" w:rsidRPr="00477B64">
        <w:rPr>
          <w:rFonts w:asciiTheme="minorHAnsi" w:eastAsiaTheme="minorHAnsi" w:hAnsiTheme="minorHAnsi"/>
          <w:b/>
          <w:sz w:val="22"/>
          <w:szCs w:val="22"/>
        </w:rPr>
        <w:t>public issues.</w:t>
      </w:r>
      <w:r w:rsidR="008F624C" w:rsidRPr="00477B64">
        <w:rPr>
          <w:rFonts w:asciiTheme="minorHAnsi" w:eastAsiaTheme="minorHAnsi" w:hAnsiTheme="minorHAnsi"/>
          <w:sz w:val="22"/>
          <w:szCs w:val="22"/>
        </w:rPr>
        <w:t xml:space="preserve">  It is designed to:</w:t>
      </w:r>
      <w:r w:rsidR="008F624C" w:rsidRPr="00477B64">
        <w:rPr>
          <w:rFonts w:asciiTheme="minorHAnsi" w:hAnsiTheme="minorHAnsi"/>
          <w:sz w:val="22"/>
          <w:szCs w:val="22"/>
        </w:rPr>
        <w:t xml:space="preserve">  (1) develop the intellectual and practical skills of critical inquiry, analysis, and problem solving as articulated in General Education Goal 1 (GG1):</w:t>
      </w:r>
      <w:r w:rsidR="008F624C" w:rsidRPr="00477B64">
        <w:rPr>
          <w:rFonts w:asciiTheme="minorHAnsi" w:hAnsiTheme="minorHAnsi"/>
          <w:b/>
          <w:sz w:val="22"/>
          <w:szCs w:val="22"/>
        </w:rPr>
        <w:t xml:space="preserve"> </w:t>
      </w:r>
      <w:r w:rsidR="008F624C" w:rsidRPr="00477B64">
        <w:rPr>
          <w:rFonts w:asciiTheme="minorHAnsi" w:hAnsiTheme="minorHAnsi"/>
          <w:i/>
          <w:sz w:val="22"/>
          <w:szCs w:val="22"/>
        </w:rPr>
        <w:t xml:space="preserve"> Students will be able to develop the disposition and skills to gather, organize, refine, analyze, and evaluate critically information and ideas</w:t>
      </w:r>
      <w:r w:rsidR="008F624C" w:rsidRPr="00477B64">
        <w:rPr>
          <w:rFonts w:asciiTheme="minorHAnsi" w:hAnsiTheme="minorHAnsi"/>
          <w:sz w:val="22"/>
          <w:szCs w:val="22"/>
        </w:rPr>
        <w:t xml:space="preserve">; (2) to offer a myriad of opportunities and learning experiences to sharpen creative thinking and expression as included in General Education Goal 2 (GG2): </w:t>
      </w:r>
      <w:r w:rsidR="008F624C" w:rsidRPr="00477B64">
        <w:rPr>
          <w:rFonts w:asciiTheme="minorHAnsi" w:hAnsiTheme="minorHAnsi"/>
          <w:i/>
          <w:sz w:val="22"/>
          <w:szCs w:val="22"/>
        </w:rPr>
        <w:t>Students will be able to develop new ideas, products, or solutions and explore novel perspectives and approaches</w:t>
      </w:r>
      <w:r w:rsidR="008F624C" w:rsidRPr="00477B64">
        <w:rPr>
          <w:rFonts w:asciiTheme="minorHAnsi" w:hAnsiTheme="minorHAnsi"/>
          <w:sz w:val="22"/>
          <w:szCs w:val="22"/>
        </w:rPr>
        <w:t>; and (3) to focus class content and interactive class and laboratory activities</w:t>
      </w:r>
      <w:r w:rsidR="008F624C" w:rsidRPr="00477B64">
        <w:rPr>
          <w:rFonts w:asciiTheme="minorHAnsi" w:hAnsiTheme="minorHAnsi"/>
          <w:b/>
          <w:sz w:val="22"/>
          <w:szCs w:val="22"/>
        </w:rPr>
        <w:t xml:space="preserve"> </w:t>
      </w:r>
      <w:r w:rsidR="009D3DB7" w:rsidRPr="00477B64">
        <w:rPr>
          <w:rFonts w:asciiTheme="minorHAnsi" w:hAnsiTheme="minorHAnsi"/>
          <w:sz w:val="22"/>
          <w:szCs w:val="22"/>
        </w:rPr>
        <w:t>on an understanding</w:t>
      </w:r>
      <w:r w:rsidR="008F624C" w:rsidRPr="00477B64">
        <w:rPr>
          <w:rFonts w:asciiTheme="minorHAnsi" w:hAnsiTheme="minorHAnsi"/>
          <w:sz w:val="22"/>
          <w:szCs w:val="22"/>
        </w:rPr>
        <w:t xml:space="preserve"> of the personal and societal values </w:t>
      </w:r>
      <w:r w:rsidR="009D3DB7" w:rsidRPr="00477B64">
        <w:rPr>
          <w:rFonts w:asciiTheme="minorHAnsi" w:hAnsiTheme="minorHAnsi"/>
          <w:sz w:val="22"/>
          <w:szCs w:val="22"/>
        </w:rPr>
        <w:t>and decisions that impact</w:t>
      </w:r>
      <w:r w:rsidR="008F624C" w:rsidRPr="00477B64">
        <w:rPr>
          <w:rFonts w:asciiTheme="minorHAnsi" w:hAnsiTheme="minorHAnsi"/>
          <w:b/>
          <w:sz w:val="22"/>
          <w:szCs w:val="22"/>
        </w:rPr>
        <w:t xml:space="preserve"> </w:t>
      </w:r>
      <w:r w:rsidR="008F624C" w:rsidRPr="00477B64">
        <w:rPr>
          <w:rFonts w:asciiTheme="minorHAnsi" w:hAnsiTheme="minorHAnsi"/>
          <w:sz w:val="22"/>
          <w:szCs w:val="22"/>
        </w:rPr>
        <w:t xml:space="preserve">ethical leadership as described in General Education Goal 14 (GG14): </w:t>
      </w:r>
      <w:r w:rsidR="008F624C" w:rsidRPr="00477B64">
        <w:rPr>
          <w:rFonts w:asciiTheme="minorHAnsi" w:hAnsiTheme="minorHAnsi"/>
          <w:i/>
          <w:sz w:val="22"/>
          <w:szCs w:val="22"/>
        </w:rPr>
        <w:t>Students will be able to articulate their value systems, understand the ethical implications of their actions based on those values, and develop skills consistent with having a positive impact on individuals, groups, or communities.</w:t>
      </w:r>
      <w:r w:rsidR="008F624C" w:rsidRPr="00477B64">
        <w:rPr>
          <w:rFonts w:asciiTheme="minorHAnsi" w:hAnsiTheme="minorHAnsi"/>
          <w:sz w:val="22"/>
          <w:szCs w:val="22"/>
        </w:rPr>
        <w:t xml:space="preserve"> </w:t>
      </w:r>
      <w:r w:rsidR="008F624C" w:rsidRPr="00477B64">
        <w:rPr>
          <w:rFonts w:asciiTheme="minorHAnsi" w:hAnsiTheme="minorHAnsi"/>
          <w:b/>
          <w:sz w:val="22"/>
          <w:szCs w:val="22"/>
        </w:rPr>
        <w:t xml:space="preserve"> </w:t>
      </w:r>
    </w:p>
    <w:p w:rsidR="00DA1A30" w:rsidRDefault="00DA1A30" w:rsidP="008F624C">
      <w:pPr>
        <w:rPr>
          <w:rFonts w:ascii="Times New Roman" w:hAnsi="Times New Roman"/>
          <w:b/>
          <w:sz w:val="23"/>
          <w:szCs w:val="23"/>
        </w:rPr>
      </w:pPr>
    </w:p>
    <w:p w:rsidR="00DA1A30" w:rsidRPr="00477B64" w:rsidRDefault="00DA1A30" w:rsidP="00DA1A30">
      <w:pPr>
        <w:rPr>
          <w:rFonts w:asciiTheme="minorHAnsi" w:hAnsiTheme="minorHAnsi"/>
          <w:b/>
        </w:rPr>
      </w:pPr>
      <w:r w:rsidRPr="00477B64">
        <w:rPr>
          <w:rFonts w:asciiTheme="minorHAnsi" w:hAnsiTheme="minorHAnsi"/>
          <w:b/>
        </w:rPr>
        <w:t xml:space="preserve">Assessment of General Goals (GG) and Specific Learning Outcomes (SLO): </w:t>
      </w:r>
    </w:p>
    <w:p w:rsidR="005D1314" w:rsidRDefault="005D1314" w:rsidP="00DA1A30">
      <w:pPr>
        <w:rPr>
          <w:rFonts w:ascii="Times New Roman" w:hAnsi="Times New Roman"/>
          <w:b/>
        </w:rPr>
      </w:pPr>
    </w:p>
    <w:p w:rsidR="00DA1A30" w:rsidRPr="00477B64" w:rsidRDefault="00DA1A30" w:rsidP="00DA1A30">
      <w:pPr>
        <w:autoSpaceDE w:val="0"/>
        <w:autoSpaceDN w:val="0"/>
        <w:adjustRightInd w:val="0"/>
        <w:ind w:firstLine="720"/>
        <w:rPr>
          <w:rFonts w:asciiTheme="minorHAnsi" w:hAnsiTheme="minorHAnsi"/>
          <w:color w:val="000000"/>
          <w:sz w:val="22"/>
          <w:szCs w:val="22"/>
        </w:rPr>
      </w:pPr>
      <w:r w:rsidRPr="00477B64">
        <w:rPr>
          <w:rFonts w:asciiTheme="minorHAnsi" w:hAnsiTheme="minorHAnsi"/>
          <w:b/>
          <w:bCs/>
          <w:color w:val="000000"/>
          <w:sz w:val="22"/>
          <w:szCs w:val="22"/>
        </w:rPr>
        <w:t xml:space="preserve">Method:  Pre-test/Post-test </w:t>
      </w:r>
    </w:p>
    <w:p w:rsidR="00DA1A30" w:rsidRPr="00477B64" w:rsidRDefault="00DA1A30" w:rsidP="00DA1A30">
      <w:pPr>
        <w:autoSpaceDE w:val="0"/>
        <w:autoSpaceDN w:val="0"/>
        <w:adjustRightInd w:val="0"/>
        <w:ind w:left="720"/>
        <w:rPr>
          <w:rFonts w:asciiTheme="minorHAnsi" w:hAnsiTheme="minorHAnsi"/>
          <w:color w:val="000000"/>
          <w:sz w:val="22"/>
          <w:szCs w:val="22"/>
        </w:rPr>
      </w:pPr>
      <w:r w:rsidRPr="00477B64">
        <w:rPr>
          <w:rFonts w:asciiTheme="minorHAnsi" w:hAnsiTheme="minorHAnsi"/>
          <w:color w:val="000000"/>
          <w:sz w:val="22"/>
          <w:szCs w:val="22"/>
        </w:rPr>
        <w:t xml:space="preserve">KIN 210 is a General Education course; therefore, it will be assessed regularly to determine how well it is accomplishing the goals (GG1, GG2, and GG14) and associated specific learning outcomes as delineated in the General Education program. </w:t>
      </w:r>
    </w:p>
    <w:p w:rsidR="00DA1A30" w:rsidRPr="00477B64" w:rsidRDefault="00DA1A30" w:rsidP="005D1314">
      <w:pPr>
        <w:autoSpaceDE w:val="0"/>
        <w:autoSpaceDN w:val="0"/>
        <w:adjustRightInd w:val="0"/>
        <w:ind w:left="720"/>
        <w:rPr>
          <w:rFonts w:asciiTheme="minorHAnsi" w:hAnsiTheme="minorHAnsi"/>
          <w:color w:val="000000"/>
          <w:sz w:val="22"/>
          <w:szCs w:val="22"/>
        </w:rPr>
      </w:pPr>
      <w:r w:rsidRPr="00477B64">
        <w:rPr>
          <w:rFonts w:asciiTheme="minorHAnsi" w:hAnsiTheme="minorHAnsi"/>
          <w:color w:val="000000"/>
          <w:sz w:val="22"/>
          <w:szCs w:val="22"/>
        </w:rPr>
        <w:t>To that end, you will be required to complete</w:t>
      </w:r>
      <w:r w:rsidRPr="00477B64">
        <w:rPr>
          <w:rFonts w:asciiTheme="minorHAnsi" w:hAnsiTheme="minorHAnsi"/>
          <w:bCs/>
          <w:color w:val="000000"/>
          <w:sz w:val="22"/>
          <w:szCs w:val="22"/>
        </w:rPr>
        <w:t xml:space="preserve"> a</w:t>
      </w:r>
      <w:r w:rsidRPr="00477B64">
        <w:rPr>
          <w:rFonts w:asciiTheme="minorHAnsi" w:hAnsiTheme="minorHAnsi"/>
          <w:b/>
          <w:bCs/>
          <w:color w:val="000000"/>
          <w:sz w:val="22"/>
          <w:szCs w:val="22"/>
        </w:rPr>
        <w:t xml:space="preserve"> </w:t>
      </w:r>
      <w:r w:rsidR="00776A01" w:rsidRPr="00477B64">
        <w:rPr>
          <w:rFonts w:asciiTheme="minorHAnsi" w:hAnsiTheme="minorHAnsi"/>
          <w:b/>
          <w:bCs/>
          <w:color w:val="000000"/>
          <w:sz w:val="22"/>
          <w:szCs w:val="22"/>
        </w:rPr>
        <w:t>p</w:t>
      </w:r>
      <w:r w:rsidR="00FF63D9" w:rsidRPr="00477B64">
        <w:rPr>
          <w:rFonts w:asciiTheme="minorHAnsi" w:hAnsiTheme="minorHAnsi"/>
          <w:b/>
          <w:bCs/>
          <w:color w:val="000000"/>
          <w:sz w:val="22"/>
          <w:szCs w:val="22"/>
        </w:rPr>
        <w:t>re-test</w:t>
      </w:r>
      <w:r w:rsidR="00776A01" w:rsidRPr="00477B64">
        <w:rPr>
          <w:rFonts w:asciiTheme="minorHAnsi" w:hAnsiTheme="minorHAnsi"/>
          <w:b/>
          <w:bCs/>
          <w:color w:val="000000"/>
          <w:sz w:val="22"/>
          <w:szCs w:val="22"/>
        </w:rPr>
        <w:t xml:space="preserve"> (knowledge)</w:t>
      </w:r>
      <w:r w:rsidR="00A1770B" w:rsidRPr="00477B64">
        <w:rPr>
          <w:rFonts w:asciiTheme="minorHAnsi" w:hAnsiTheme="minorHAnsi"/>
          <w:b/>
          <w:bCs/>
          <w:color w:val="000000"/>
          <w:sz w:val="22"/>
          <w:szCs w:val="22"/>
        </w:rPr>
        <w:t xml:space="preserve"> </w:t>
      </w:r>
      <w:r w:rsidRPr="00477B64">
        <w:rPr>
          <w:rFonts w:asciiTheme="minorHAnsi" w:hAnsiTheme="minorHAnsi"/>
          <w:bCs/>
          <w:color w:val="000000"/>
          <w:sz w:val="22"/>
          <w:szCs w:val="22"/>
        </w:rPr>
        <w:t>administered at the beginning of the semester, followed by a</w:t>
      </w:r>
      <w:r w:rsidRPr="00477B64">
        <w:rPr>
          <w:rFonts w:asciiTheme="minorHAnsi" w:hAnsiTheme="minorHAnsi"/>
          <w:b/>
          <w:bCs/>
          <w:color w:val="000000"/>
          <w:sz w:val="22"/>
          <w:szCs w:val="22"/>
        </w:rPr>
        <w:t xml:space="preserve"> post-test </w:t>
      </w:r>
      <w:r w:rsidR="00A1770B" w:rsidRPr="00477B64">
        <w:rPr>
          <w:rFonts w:asciiTheme="minorHAnsi" w:hAnsiTheme="minorHAnsi"/>
          <w:b/>
          <w:bCs/>
          <w:color w:val="000000"/>
          <w:sz w:val="22"/>
          <w:szCs w:val="22"/>
        </w:rPr>
        <w:t xml:space="preserve">(knowledge) </w:t>
      </w:r>
      <w:r w:rsidRPr="00477B64">
        <w:rPr>
          <w:rFonts w:asciiTheme="minorHAnsi" w:hAnsiTheme="minorHAnsi"/>
          <w:bCs/>
          <w:color w:val="000000"/>
          <w:sz w:val="22"/>
          <w:szCs w:val="22"/>
        </w:rPr>
        <w:t>administered at the end of the semester.</w:t>
      </w:r>
      <w:r w:rsidRPr="00477B64">
        <w:rPr>
          <w:rFonts w:asciiTheme="minorHAnsi" w:hAnsiTheme="minorHAnsi"/>
          <w:b/>
          <w:bCs/>
          <w:color w:val="000000"/>
          <w:sz w:val="22"/>
          <w:szCs w:val="22"/>
        </w:rPr>
        <w:t xml:space="preserve"> </w:t>
      </w:r>
      <w:r w:rsidR="00A1770B" w:rsidRPr="00477B64">
        <w:rPr>
          <w:rFonts w:asciiTheme="minorHAnsi" w:hAnsiTheme="minorHAnsi"/>
          <w:color w:val="000000"/>
          <w:sz w:val="22"/>
          <w:szCs w:val="22"/>
        </w:rPr>
        <w:t xml:space="preserve"> </w:t>
      </w:r>
      <w:r w:rsidRPr="00477B64">
        <w:rPr>
          <w:rFonts w:asciiTheme="minorHAnsi" w:hAnsiTheme="minorHAnsi"/>
          <w:color w:val="000000"/>
          <w:sz w:val="22"/>
          <w:szCs w:val="22"/>
        </w:rPr>
        <w:t xml:space="preserve"> </w:t>
      </w:r>
      <w:r w:rsidR="00A1770B" w:rsidRPr="00477B64">
        <w:rPr>
          <w:rFonts w:asciiTheme="minorHAnsi" w:hAnsiTheme="minorHAnsi"/>
          <w:color w:val="000000"/>
          <w:sz w:val="22"/>
          <w:szCs w:val="22"/>
        </w:rPr>
        <w:t xml:space="preserve"> </w:t>
      </w:r>
      <w:r w:rsidRPr="00477B64">
        <w:rPr>
          <w:rFonts w:asciiTheme="minorHAnsi" w:hAnsiTheme="minorHAnsi"/>
          <w:color w:val="000000"/>
          <w:sz w:val="22"/>
          <w:szCs w:val="22"/>
        </w:rPr>
        <w:t xml:space="preserve"> </w:t>
      </w:r>
    </w:p>
    <w:p w:rsidR="004D35D0" w:rsidRDefault="006F434F" w:rsidP="004D35D0">
      <w:pPr>
        <w:rPr>
          <w:rFonts w:asciiTheme="minorHAnsi" w:hAnsiTheme="minorHAnsi" w:cstheme="minorHAnsi"/>
          <w:spacing w:val="-3"/>
          <w:sz w:val="22"/>
          <w:szCs w:val="22"/>
        </w:rPr>
      </w:pPr>
      <w:r w:rsidRPr="006F434F">
        <w:rPr>
          <w:rFonts w:asciiTheme="minorHAnsi" w:eastAsiaTheme="minorHAnsi" w:hAnsiTheme="minorHAnsi"/>
          <w:i/>
          <w:sz w:val="23"/>
          <w:szCs w:val="23"/>
        </w:rPr>
        <w:lastRenderedPageBreak/>
        <w:t xml:space="preserve"> </w:t>
      </w:r>
      <w:r w:rsidR="008F624C">
        <w:rPr>
          <w:rFonts w:asciiTheme="minorHAnsi" w:eastAsiaTheme="minorHAnsi" w:hAnsiTheme="minorHAnsi"/>
          <w:i/>
          <w:sz w:val="23"/>
          <w:szCs w:val="23"/>
        </w:rPr>
        <w:t xml:space="preserve"> </w:t>
      </w:r>
    </w:p>
    <w:p w:rsidR="005D1314" w:rsidRPr="00477B64" w:rsidRDefault="005D1314" w:rsidP="005D1314">
      <w:pPr>
        <w:rPr>
          <w:rFonts w:asciiTheme="minorHAnsi" w:hAnsiTheme="minorHAnsi"/>
          <w:b/>
          <w:sz w:val="22"/>
          <w:szCs w:val="22"/>
        </w:rPr>
      </w:pPr>
      <w:r w:rsidRPr="00477B64">
        <w:rPr>
          <w:rFonts w:asciiTheme="minorHAnsi" w:hAnsiTheme="minorHAnsi"/>
          <w:b/>
          <w:sz w:val="22"/>
          <w:szCs w:val="22"/>
        </w:rPr>
        <w:t>General Education Goals and Specific Learning Outcomes</w:t>
      </w:r>
    </w:p>
    <w:p w:rsidR="005D1314" w:rsidRPr="00477B64" w:rsidRDefault="005D1314" w:rsidP="005D1314">
      <w:pPr>
        <w:rPr>
          <w:rFonts w:asciiTheme="minorHAnsi" w:hAnsiTheme="minorHAnsi"/>
          <w:sz w:val="22"/>
          <w:szCs w:val="22"/>
        </w:rPr>
      </w:pPr>
      <w:r w:rsidRPr="00477B64">
        <w:rPr>
          <w:rFonts w:asciiTheme="minorHAnsi" w:hAnsiTheme="minorHAnsi"/>
          <w:sz w:val="22"/>
          <w:szCs w:val="22"/>
        </w:rPr>
        <w:t>Accomplishment of each general education goal is predicated on mastery of the goal’s associated specific learning outcomes. The course content of KIN 210</w:t>
      </w:r>
      <w:r w:rsidR="00A1770B" w:rsidRPr="00477B64">
        <w:rPr>
          <w:rFonts w:asciiTheme="minorHAnsi" w:hAnsiTheme="minorHAnsi"/>
          <w:sz w:val="22"/>
          <w:szCs w:val="22"/>
        </w:rPr>
        <w:t xml:space="preserve"> and it</w:t>
      </w:r>
      <w:r w:rsidRPr="00477B64">
        <w:rPr>
          <w:rFonts w:asciiTheme="minorHAnsi" w:hAnsiTheme="minorHAnsi"/>
          <w:sz w:val="22"/>
          <w:szCs w:val="22"/>
        </w:rPr>
        <w:t xml:space="preserve">s structure, learning experiences, and assessments </w:t>
      </w:r>
      <w:proofErr w:type="gramStart"/>
      <w:r w:rsidR="00B10CB0" w:rsidRPr="00477B64">
        <w:rPr>
          <w:rFonts w:asciiTheme="minorHAnsi" w:hAnsiTheme="minorHAnsi"/>
          <w:sz w:val="22"/>
          <w:szCs w:val="22"/>
        </w:rPr>
        <w:t>e</w:t>
      </w:r>
      <w:r w:rsidR="00F40183" w:rsidRPr="00477B64">
        <w:rPr>
          <w:rFonts w:asciiTheme="minorHAnsi" w:hAnsiTheme="minorHAnsi"/>
          <w:sz w:val="22"/>
          <w:szCs w:val="22"/>
        </w:rPr>
        <w:t>ffect</w:t>
      </w:r>
      <w:proofErr w:type="gramEnd"/>
      <w:r w:rsidRPr="00477B64">
        <w:rPr>
          <w:rFonts w:asciiTheme="minorHAnsi" w:hAnsiTheme="minorHAnsi"/>
          <w:sz w:val="22"/>
          <w:szCs w:val="22"/>
        </w:rPr>
        <w:t xml:space="preserve"> mastery of the specific learning outcomes as follows:</w:t>
      </w:r>
    </w:p>
    <w:p w:rsidR="005D1314" w:rsidRPr="00812280" w:rsidRDefault="005D1314" w:rsidP="00056AD1">
      <w:pPr>
        <w:tabs>
          <w:tab w:val="left" w:pos="-720"/>
        </w:tabs>
        <w:suppressAutoHyphens/>
        <w:rPr>
          <w:rFonts w:asciiTheme="minorHAnsi" w:hAnsiTheme="minorHAnsi" w:cstheme="minorHAnsi"/>
          <w:spacing w:val="-3"/>
        </w:rPr>
      </w:pPr>
    </w:p>
    <w:p w:rsidR="00543C45" w:rsidRPr="00D107DC" w:rsidRDefault="00543C45" w:rsidP="00056AD1">
      <w:pPr>
        <w:tabs>
          <w:tab w:val="left" w:pos="-720"/>
        </w:tabs>
        <w:suppressAutoHyphens/>
        <w:rPr>
          <w:rFonts w:asciiTheme="minorHAnsi" w:hAnsiTheme="minorHAnsi" w:cstheme="minorHAnsi"/>
          <w:b/>
          <w:spacing w:val="-3"/>
        </w:rPr>
      </w:pPr>
      <w:r w:rsidRPr="00D107DC">
        <w:rPr>
          <w:rFonts w:asciiTheme="minorHAnsi" w:hAnsiTheme="minorHAnsi" w:cstheme="minorHAnsi"/>
          <w:b/>
          <w:spacing w:val="-3"/>
          <w:u w:val="single"/>
        </w:rPr>
        <w:t>Critical Inquiry, Analysis and Problem Solving</w:t>
      </w:r>
    </w:p>
    <w:p w:rsidR="002B2E76" w:rsidRPr="00812280" w:rsidRDefault="002B2E76" w:rsidP="00056AD1">
      <w:pPr>
        <w:tabs>
          <w:tab w:val="left" w:pos="-720"/>
        </w:tabs>
        <w:suppressAutoHyphens/>
        <w:rPr>
          <w:rFonts w:asciiTheme="minorHAnsi" w:hAnsiTheme="minorHAnsi" w:cstheme="minorHAnsi"/>
          <w:spacing w:val="-3"/>
        </w:rPr>
      </w:pPr>
    </w:p>
    <w:p w:rsidR="00543C45" w:rsidRDefault="00543C45" w:rsidP="00056AD1">
      <w:pPr>
        <w:tabs>
          <w:tab w:val="left" w:pos="-720"/>
        </w:tabs>
        <w:suppressAutoHyphens/>
        <w:rPr>
          <w:rFonts w:asciiTheme="minorHAnsi" w:hAnsiTheme="minorHAnsi" w:cstheme="minorHAnsi"/>
          <w:i/>
          <w:spacing w:val="-3"/>
        </w:rPr>
      </w:pPr>
      <w:r w:rsidRPr="002B2E76">
        <w:rPr>
          <w:rFonts w:asciiTheme="minorHAnsi" w:hAnsiTheme="minorHAnsi" w:cstheme="minorHAnsi"/>
          <w:b/>
          <w:spacing w:val="-3"/>
        </w:rPr>
        <w:t>General Goal (1)</w:t>
      </w:r>
      <w:r w:rsidRPr="00812280">
        <w:rPr>
          <w:rFonts w:asciiTheme="minorHAnsi" w:hAnsiTheme="minorHAnsi" w:cstheme="minorHAnsi"/>
          <w:spacing w:val="-3"/>
        </w:rPr>
        <w:t xml:space="preserve">: </w:t>
      </w:r>
      <w:r w:rsidRPr="006F434F">
        <w:rPr>
          <w:rFonts w:asciiTheme="minorHAnsi" w:hAnsiTheme="minorHAnsi" w:cstheme="minorHAnsi"/>
          <w:i/>
          <w:spacing w:val="-3"/>
        </w:rPr>
        <w:t>Students will be able to develop the disposition and skills to gather, organize, refine, analyze and evaluate critically information and ideas</w:t>
      </w:r>
    </w:p>
    <w:p w:rsidR="00666FC2" w:rsidRDefault="00666FC2" w:rsidP="00056AD1">
      <w:pPr>
        <w:tabs>
          <w:tab w:val="left" w:pos="-720"/>
        </w:tabs>
        <w:suppressAutoHyphens/>
        <w:rPr>
          <w:rFonts w:asciiTheme="minorHAnsi" w:hAnsiTheme="minorHAnsi" w:cstheme="minorHAnsi"/>
          <w:i/>
          <w:spacing w:val="-3"/>
        </w:rPr>
      </w:pPr>
    </w:p>
    <w:p w:rsidR="00666FC2" w:rsidRPr="00666FC2" w:rsidRDefault="00666FC2" w:rsidP="00056AD1">
      <w:pPr>
        <w:tabs>
          <w:tab w:val="left" w:pos="-720"/>
        </w:tabs>
        <w:suppressAutoHyphens/>
        <w:rPr>
          <w:rFonts w:asciiTheme="minorHAnsi" w:hAnsiTheme="minorHAnsi" w:cstheme="minorHAnsi"/>
          <w:spacing w:val="-3"/>
          <w:sz w:val="22"/>
          <w:szCs w:val="22"/>
        </w:rPr>
      </w:pPr>
      <w:r w:rsidRPr="00666FC2">
        <w:rPr>
          <w:rFonts w:asciiTheme="minorHAnsi" w:hAnsiTheme="minorHAnsi" w:cstheme="minorHAnsi"/>
          <w:i/>
          <w:spacing w:val="-3"/>
        </w:rPr>
        <w:tab/>
      </w:r>
      <w:r w:rsidRPr="00666FC2">
        <w:rPr>
          <w:rFonts w:asciiTheme="minorHAnsi" w:hAnsiTheme="minorHAnsi"/>
          <w:bCs/>
          <w:i/>
          <w:sz w:val="22"/>
          <w:szCs w:val="22"/>
        </w:rPr>
        <w:t xml:space="preserve">SLO1.1 - Identify and follow through on personally and socially relevant problems and reasonable </w:t>
      </w:r>
      <w:r w:rsidRPr="00666FC2">
        <w:rPr>
          <w:rFonts w:asciiTheme="minorHAnsi" w:hAnsiTheme="minorHAnsi"/>
          <w:bCs/>
          <w:i/>
          <w:sz w:val="22"/>
          <w:szCs w:val="22"/>
        </w:rPr>
        <w:tab/>
        <w:t xml:space="preserve">solutions to those problems.  </w:t>
      </w:r>
    </w:p>
    <w:p w:rsidR="00A90E39" w:rsidRPr="00C30F93" w:rsidRDefault="00543C45" w:rsidP="00C30F93">
      <w:pPr>
        <w:pStyle w:val="ListParagraph"/>
        <w:numPr>
          <w:ilvl w:val="0"/>
          <w:numId w:val="16"/>
        </w:numPr>
        <w:tabs>
          <w:tab w:val="left" w:pos="-720"/>
        </w:tabs>
        <w:suppressAutoHyphens/>
        <w:rPr>
          <w:rFonts w:cstheme="minorHAnsi"/>
          <w:spacing w:val="-3"/>
        </w:rPr>
      </w:pPr>
      <w:r w:rsidRPr="00C30F93">
        <w:rPr>
          <w:rFonts w:cstheme="minorHAnsi"/>
          <w:spacing w:val="-3"/>
        </w:rPr>
        <w:t>Students identify their fitness-wellness status via testing and assessment, accumulate basic information relative to strengths and weaknesses in these areas and create with the assistance of their lab instructors a personalized wellness program to address their weaknesses.  Many individuals in the US are at-risk for health impairment, e.g., overweight, maladaptation to stress and stressors, poor nutritional habits, lack of exercise.  Many opportunities exist in this course to determine the nature of these problems and how to utilize alternative approaches to combat them</w:t>
      </w:r>
      <w:r w:rsidR="00666FC2" w:rsidRPr="00C30F93">
        <w:rPr>
          <w:rFonts w:cstheme="minorHAnsi"/>
          <w:spacing w:val="-3"/>
        </w:rPr>
        <w:t>.</w:t>
      </w:r>
      <w:r w:rsidR="00AD62F1" w:rsidRPr="00C30F93">
        <w:rPr>
          <w:rFonts w:cstheme="minorHAnsi"/>
          <w:spacing w:val="-3"/>
        </w:rPr>
        <w:t xml:space="preserve"> </w:t>
      </w:r>
      <w:r w:rsidR="00AD62F1" w:rsidRPr="00EB13CB">
        <w:rPr>
          <w:rFonts w:cstheme="minorHAnsi"/>
          <w:spacing w:val="-3"/>
        </w:rPr>
        <w:t>Th</w:t>
      </w:r>
      <w:r w:rsidR="00420677" w:rsidRPr="00EB13CB">
        <w:rPr>
          <w:rFonts w:cstheme="minorHAnsi"/>
          <w:spacing w:val="-3"/>
        </w:rPr>
        <w:t xml:space="preserve">e tool used to assess this specific </w:t>
      </w:r>
      <w:r w:rsidR="00AD62F1" w:rsidRPr="00EB13CB">
        <w:rPr>
          <w:rFonts w:cstheme="minorHAnsi"/>
          <w:spacing w:val="-3"/>
        </w:rPr>
        <w:t xml:space="preserve">learning outcome </w:t>
      </w:r>
      <w:r w:rsidR="00562AA0" w:rsidRPr="00EB13CB">
        <w:rPr>
          <w:rFonts w:cstheme="minorHAnsi"/>
          <w:spacing w:val="-3"/>
        </w:rPr>
        <w:t>is an assessment rubric, offered at mid-term and at the end of the semester</w:t>
      </w:r>
      <w:r w:rsidR="00A90E39" w:rsidRPr="00EB13CB">
        <w:rPr>
          <w:rFonts w:cstheme="minorHAnsi"/>
          <w:spacing w:val="-3"/>
        </w:rPr>
        <w:t>, which is</w:t>
      </w:r>
      <w:r w:rsidR="00562AA0" w:rsidRPr="00EB13CB">
        <w:rPr>
          <w:rFonts w:cstheme="minorHAnsi"/>
          <w:spacing w:val="-3"/>
        </w:rPr>
        <w:t xml:space="preserve"> designed to evaluate the effectiveness of each student’s </w:t>
      </w:r>
      <w:r w:rsidR="005A2B1F" w:rsidRPr="00EB13CB">
        <w:rPr>
          <w:rFonts w:cstheme="minorHAnsi"/>
          <w:spacing w:val="-3"/>
        </w:rPr>
        <w:t>individualized personal fitness-</w:t>
      </w:r>
      <w:r w:rsidR="00420677" w:rsidRPr="00EB13CB">
        <w:rPr>
          <w:rFonts w:cstheme="minorHAnsi"/>
          <w:spacing w:val="-3"/>
        </w:rPr>
        <w:t xml:space="preserve"> wellness program.</w:t>
      </w:r>
      <w:r w:rsidR="00A90E39" w:rsidRPr="00EB13CB">
        <w:rPr>
          <w:rFonts w:cstheme="minorHAnsi"/>
          <w:spacing w:val="-3"/>
        </w:rPr>
        <w:t xml:space="preserve"> </w:t>
      </w:r>
    </w:p>
    <w:p w:rsidR="00A90E39" w:rsidRPr="00A90E39" w:rsidRDefault="00A90E39" w:rsidP="00A90E39">
      <w:pPr>
        <w:pStyle w:val="ListParagraph"/>
        <w:tabs>
          <w:tab w:val="left" w:pos="-720"/>
        </w:tabs>
        <w:suppressAutoHyphens/>
        <w:ind w:left="360"/>
        <w:rPr>
          <w:rFonts w:cstheme="minorHAnsi"/>
          <w:spacing w:val="-3"/>
        </w:rPr>
      </w:pPr>
    </w:p>
    <w:p w:rsidR="00543C45" w:rsidRPr="00A90E39" w:rsidRDefault="00666FC2" w:rsidP="00C30F93">
      <w:pPr>
        <w:pStyle w:val="ListParagraph"/>
        <w:tabs>
          <w:tab w:val="left" w:pos="-720"/>
        </w:tabs>
        <w:suppressAutoHyphens/>
        <w:ind w:left="360"/>
        <w:rPr>
          <w:rFonts w:cstheme="minorHAnsi"/>
          <w:spacing w:val="-3"/>
        </w:rPr>
      </w:pPr>
      <w:r w:rsidRPr="00A90E39">
        <w:rPr>
          <w:rFonts w:cs="MT Extra"/>
          <w:spacing w:val="-3"/>
        </w:rPr>
        <w:t></w:t>
      </w:r>
      <w:r w:rsidR="00543C45" w:rsidRPr="00A90E39">
        <w:rPr>
          <w:rFonts w:cstheme="minorHAnsi"/>
          <w:spacing w:val="-3"/>
        </w:rPr>
        <w:t xml:space="preserve"> </w:t>
      </w:r>
      <w:r w:rsidRPr="00A90E39">
        <w:rPr>
          <w:rFonts w:cstheme="minorHAnsi"/>
          <w:spacing w:val="-3"/>
        </w:rPr>
        <w:t xml:space="preserve"> </w:t>
      </w:r>
      <w:r w:rsidRPr="00A90E39">
        <w:rPr>
          <w:rFonts w:cstheme="minorHAnsi"/>
          <w:spacing w:val="-3"/>
        </w:rPr>
        <w:tab/>
      </w:r>
      <w:r w:rsidRPr="00A90E39">
        <w:rPr>
          <w:bCs/>
          <w:i/>
        </w:rPr>
        <w:t xml:space="preserve">SLO1.2 - Identify relevant information sources, make reasoned choices among those sources, and open-mindedly </w:t>
      </w:r>
      <w:r w:rsidRPr="00A90E39">
        <w:rPr>
          <w:bCs/>
          <w:i/>
        </w:rPr>
        <w:tab/>
        <w:t xml:space="preserve">follow where those sources lead.  </w:t>
      </w:r>
    </w:p>
    <w:p w:rsidR="00543C45" w:rsidRDefault="00AD62F1" w:rsidP="00C30F93">
      <w:pPr>
        <w:pStyle w:val="ListParagraph"/>
        <w:numPr>
          <w:ilvl w:val="0"/>
          <w:numId w:val="1"/>
        </w:numPr>
        <w:tabs>
          <w:tab w:val="left" w:pos="-720"/>
        </w:tabs>
        <w:suppressAutoHyphens/>
        <w:ind w:left="720"/>
        <w:rPr>
          <w:rFonts w:cstheme="minorHAnsi"/>
          <w:spacing w:val="-3"/>
        </w:rPr>
      </w:pPr>
      <w:r>
        <w:rPr>
          <w:rFonts w:cstheme="minorHAnsi"/>
          <w:spacing w:val="-3"/>
        </w:rPr>
        <w:t xml:space="preserve">Students use </w:t>
      </w:r>
      <w:r w:rsidR="00543C45" w:rsidRPr="00812280">
        <w:rPr>
          <w:rFonts w:cstheme="minorHAnsi"/>
          <w:spacing w:val="-3"/>
        </w:rPr>
        <w:t>lecture, laboratory, webpage (web-index) textbook</w:t>
      </w:r>
      <w:r>
        <w:rPr>
          <w:rFonts w:cstheme="minorHAnsi"/>
          <w:spacing w:val="-3"/>
        </w:rPr>
        <w:t>, imbedded links in power point presentations</w:t>
      </w:r>
      <w:r w:rsidR="00543C45" w:rsidRPr="00812280">
        <w:rPr>
          <w:rFonts w:cstheme="minorHAnsi"/>
          <w:spacing w:val="-3"/>
        </w:rPr>
        <w:t xml:space="preserve"> and/or other references </w:t>
      </w:r>
      <w:r>
        <w:rPr>
          <w:rFonts w:cstheme="minorHAnsi"/>
          <w:spacing w:val="-3"/>
        </w:rPr>
        <w:t xml:space="preserve">to critically evaluate and </w:t>
      </w:r>
      <w:r w:rsidR="00543C45" w:rsidRPr="00812280">
        <w:rPr>
          <w:rFonts w:cstheme="minorHAnsi"/>
          <w:spacing w:val="-3"/>
        </w:rPr>
        <w:t xml:space="preserve">refine </w:t>
      </w:r>
      <w:r>
        <w:rPr>
          <w:rFonts w:cstheme="minorHAnsi"/>
          <w:spacing w:val="-3"/>
        </w:rPr>
        <w:t xml:space="preserve">their </w:t>
      </w:r>
      <w:r w:rsidR="00543C45" w:rsidRPr="00812280">
        <w:rPr>
          <w:rFonts w:cstheme="minorHAnsi"/>
          <w:spacing w:val="-3"/>
        </w:rPr>
        <w:t>approaches to wellne</w:t>
      </w:r>
      <w:r>
        <w:rPr>
          <w:rFonts w:cstheme="minorHAnsi"/>
          <w:spacing w:val="-3"/>
        </w:rPr>
        <w:t xml:space="preserve">ss improvements. This is evidenced </w:t>
      </w:r>
      <w:r w:rsidR="00543C45" w:rsidRPr="00812280">
        <w:rPr>
          <w:rFonts w:cstheme="minorHAnsi"/>
          <w:spacing w:val="-3"/>
        </w:rPr>
        <w:t xml:space="preserve">by </w:t>
      </w:r>
      <w:r w:rsidR="00420677">
        <w:rPr>
          <w:rFonts w:cstheme="minorHAnsi"/>
          <w:spacing w:val="-3"/>
        </w:rPr>
        <w:t>the modifications made to the student’s personal wellness program.</w:t>
      </w:r>
      <w:r w:rsidR="0053565D" w:rsidRPr="0053565D">
        <w:rPr>
          <w:rFonts w:cstheme="minorHAnsi"/>
          <w:color w:val="FF0000"/>
          <w:spacing w:val="-3"/>
        </w:rPr>
        <w:t xml:space="preserve"> </w:t>
      </w:r>
      <w:r w:rsidR="0053565D" w:rsidRPr="00EB13CB">
        <w:rPr>
          <w:rFonts w:cstheme="minorHAnsi"/>
          <w:spacing w:val="-3"/>
        </w:rPr>
        <w:t>The tool used to assess this specific learning outcome is an assessment rubric, offered at mid-term and at the end of the semester</w:t>
      </w:r>
      <w:r w:rsidR="00A90E39" w:rsidRPr="00EB13CB">
        <w:rPr>
          <w:rFonts w:cstheme="minorHAnsi"/>
          <w:spacing w:val="-3"/>
        </w:rPr>
        <w:t>, designed</w:t>
      </w:r>
      <w:r w:rsidR="0053565D" w:rsidRPr="00EB13CB">
        <w:rPr>
          <w:rFonts w:cstheme="minorHAnsi"/>
          <w:spacing w:val="-3"/>
        </w:rPr>
        <w:t xml:space="preserve"> to evaluate the effectiveness of each student’s individualized personal fitness- wellness program.  In addition,</w:t>
      </w:r>
      <w:r w:rsidR="00451604" w:rsidRPr="00EB13CB">
        <w:rPr>
          <w:rFonts w:cstheme="minorHAnsi"/>
          <w:spacing w:val="-3"/>
        </w:rPr>
        <w:t xml:space="preserve"> analysis of</w:t>
      </w:r>
      <w:r w:rsidR="0053565D" w:rsidRPr="00EB13CB">
        <w:rPr>
          <w:rFonts w:cstheme="minorHAnsi"/>
          <w:spacing w:val="-3"/>
        </w:rPr>
        <w:t xml:space="preserve"> the results of in-class </w:t>
      </w:r>
      <w:r w:rsidR="00A90E39" w:rsidRPr="00EB13CB">
        <w:rPr>
          <w:rFonts w:cstheme="minorHAnsi"/>
          <w:spacing w:val="-3"/>
        </w:rPr>
        <w:t>quizzes</w:t>
      </w:r>
      <w:r w:rsidR="00451604" w:rsidRPr="00EB13CB">
        <w:rPr>
          <w:rFonts w:cstheme="minorHAnsi"/>
          <w:spacing w:val="-3"/>
        </w:rPr>
        <w:t xml:space="preserve"> and exams</w:t>
      </w:r>
      <w:r w:rsidR="00A90E39" w:rsidRPr="00EB13CB">
        <w:rPr>
          <w:rFonts w:cstheme="minorHAnsi"/>
          <w:spacing w:val="-3"/>
        </w:rPr>
        <w:t xml:space="preserve"> based on </w:t>
      </w:r>
      <w:r w:rsidR="0053565D" w:rsidRPr="00EB13CB">
        <w:rPr>
          <w:rFonts w:cstheme="minorHAnsi"/>
          <w:spacing w:val="-3"/>
        </w:rPr>
        <w:t>case study questions</w:t>
      </w:r>
      <w:r w:rsidR="00A90E39" w:rsidRPr="00EB13CB">
        <w:rPr>
          <w:rFonts w:cstheme="minorHAnsi"/>
          <w:spacing w:val="-3"/>
        </w:rPr>
        <w:t xml:space="preserve"> in conjunction with peer teaching approaches</w:t>
      </w:r>
      <w:r w:rsidR="0053565D" w:rsidRPr="00EB13CB">
        <w:rPr>
          <w:rFonts w:cstheme="minorHAnsi"/>
          <w:spacing w:val="-3"/>
        </w:rPr>
        <w:t xml:space="preserve"> </w:t>
      </w:r>
      <w:r w:rsidR="00A90E39" w:rsidRPr="00EB13CB">
        <w:rPr>
          <w:rFonts w:cstheme="minorHAnsi"/>
          <w:spacing w:val="-3"/>
        </w:rPr>
        <w:t xml:space="preserve">will evaluate the effectiveness of the infused critical thinking model </w:t>
      </w:r>
      <w:r w:rsidR="00E938FD">
        <w:rPr>
          <w:rFonts w:cstheme="minorHAnsi"/>
          <w:spacing w:val="-3"/>
        </w:rPr>
        <w:t>–</w:t>
      </w:r>
      <w:r w:rsidR="00A90E39" w:rsidRPr="00EB13CB">
        <w:rPr>
          <w:rFonts w:cstheme="minorHAnsi"/>
          <w:spacing w:val="-3"/>
        </w:rPr>
        <w:t xml:space="preserve"> </w:t>
      </w:r>
      <w:hyperlink r:id="rId9" w:history="1">
        <w:r w:rsidR="00E938FD" w:rsidRPr="00CD1E5C">
          <w:rPr>
            <w:rStyle w:val="Hyperlink"/>
            <w:rFonts w:cstheme="minorHAnsi"/>
            <w:b/>
            <w:spacing w:val="-3"/>
          </w:rPr>
          <w:t>http://www.criticalthinking.org/ctmodel/logic-model1.htm</w:t>
        </w:r>
      </w:hyperlink>
      <w:r w:rsidR="0053565D" w:rsidRPr="00EB13CB">
        <w:rPr>
          <w:rStyle w:val="Hyperlink"/>
          <w:rFonts w:cstheme="minorHAnsi"/>
          <w:b/>
          <w:color w:val="auto"/>
          <w:spacing w:val="-3"/>
        </w:rPr>
        <w:t xml:space="preserve"> </w:t>
      </w:r>
      <w:r w:rsidR="00E938FD">
        <w:rPr>
          <w:rStyle w:val="Hyperlink"/>
          <w:rFonts w:cstheme="minorHAnsi"/>
          <w:b/>
          <w:color w:val="auto"/>
          <w:spacing w:val="-3"/>
        </w:rPr>
        <w:t xml:space="preserve"> </w:t>
      </w:r>
      <w:r w:rsidR="00C30F93" w:rsidRPr="00EB13CB">
        <w:rPr>
          <w:rStyle w:val="Hyperlink"/>
          <w:rFonts w:cstheme="minorHAnsi"/>
          <w:b/>
          <w:color w:val="auto"/>
          <w:spacing w:val="-3"/>
          <w:u w:val="none"/>
        </w:rPr>
        <w:t>-</w:t>
      </w:r>
      <w:r w:rsidR="00C30F93" w:rsidRPr="00EB13CB">
        <w:rPr>
          <w:rStyle w:val="Hyperlink"/>
          <w:rFonts w:cstheme="minorHAnsi"/>
          <w:b/>
          <w:color w:val="auto"/>
          <w:spacing w:val="-3"/>
        </w:rPr>
        <w:t xml:space="preserve"> </w:t>
      </w:r>
      <w:r w:rsidR="00C30F93" w:rsidRPr="00EB13CB">
        <w:rPr>
          <w:rStyle w:val="Hyperlink"/>
          <w:rFonts w:cstheme="minorHAnsi"/>
          <w:color w:val="auto"/>
          <w:spacing w:val="-3"/>
          <w:u w:val="none"/>
        </w:rPr>
        <w:t>as</w:t>
      </w:r>
      <w:r w:rsidR="00A90E39" w:rsidRPr="00EB13CB">
        <w:rPr>
          <w:rStyle w:val="Hyperlink"/>
          <w:rFonts w:cstheme="minorHAnsi"/>
          <w:color w:val="auto"/>
          <w:spacing w:val="-3"/>
          <w:u w:val="none"/>
        </w:rPr>
        <w:t xml:space="preserve"> a support tool reflecting </w:t>
      </w:r>
      <w:r w:rsidR="0053565D" w:rsidRPr="00EB13CB">
        <w:rPr>
          <w:rStyle w:val="Hyperlink"/>
          <w:rFonts w:cstheme="minorHAnsi"/>
          <w:color w:val="auto"/>
          <w:spacing w:val="-3"/>
          <w:u w:val="none"/>
        </w:rPr>
        <w:t>mastery of the decision-making processes necessary to achieve this learning objective.</w:t>
      </w:r>
      <w:r w:rsidR="00B27520" w:rsidRPr="00EB13CB">
        <w:rPr>
          <w:rStyle w:val="Hyperlink"/>
          <w:rFonts w:cstheme="minorHAnsi"/>
          <w:color w:val="auto"/>
          <w:spacing w:val="-3"/>
          <w:u w:val="none"/>
        </w:rPr>
        <w:t xml:space="preserve"> Additional </w:t>
      </w:r>
      <w:r w:rsidR="00451604" w:rsidRPr="00EB13CB">
        <w:rPr>
          <w:rStyle w:val="Hyperlink"/>
          <w:rFonts w:cstheme="minorHAnsi"/>
          <w:color w:val="auto"/>
          <w:spacing w:val="-3"/>
          <w:u w:val="none"/>
        </w:rPr>
        <w:t>opportunities f</w:t>
      </w:r>
      <w:r w:rsidR="00B27520" w:rsidRPr="00EB13CB">
        <w:rPr>
          <w:rStyle w:val="Hyperlink"/>
          <w:rFonts w:cstheme="minorHAnsi"/>
          <w:color w:val="auto"/>
          <w:spacing w:val="-3"/>
          <w:u w:val="none"/>
        </w:rPr>
        <w:t>or the reinforcement of problem-</w:t>
      </w:r>
      <w:r w:rsidR="00451604" w:rsidRPr="00EB13CB">
        <w:rPr>
          <w:rStyle w:val="Hyperlink"/>
          <w:rFonts w:cstheme="minorHAnsi"/>
          <w:color w:val="auto"/>
          <w:spacing w:val="-3"/>
          <w:u w:val="none"/>
        </w:rPr>
        <w:t>solving skills are afforded via</w:t>
      </w:r>
      <w:r w:rsidR="002E28BE" w:rsidRPr="00EB13CB">
        <w:rPr>
          <w:rStyle w:val="Hyperlink"/>
          <w:rFonts w:cstheme="minorHAnsi"/>
          <w:color w:val="auto"/>
          <w:spacing w:val="-3"/>
          <w:u w:val="none"/>
        </w:rPr>
        <w:t xml:space="preserve"> case-related</w:t>
      </w:r>
      <w:r w:rsidR="00451604" w:rsidRPr="00EB13CB">
        <w:rPr>
          <w:rStyle w:val="Hyperlink"/>
          <w:rFonts w:cstheme="minorHAnsi"/>
          <w:color w:val="auto"/>
          <w:spacing w:val="-3"/>
          <w:u w:val="none"/>
        </w:rPr>
        <w:t xml:space="preserve"> on-line quizzes.</w:t>
      </w:r>
    </w:p>
    <w:p w:rsidR="00666FC2" w:rsidRPr="00AD62F1" w:rsidRDefault="00AD62F1" w:rsidP="00666FC2">
      <w:pPr>
        <w:tabs>
          <w:tab w:val="left" w:pos="-720"/>
        </w:tabs>
        <w:suppressAutoHyphens/>
        <w:rPr>
          <w:rFonts w:asciiTheme="minorHAnsi" w:hAnsiTheme="minorHAnsi" w:cstheme="minorHAnsi"/>
          <w:spacing w:val="-3"/>
          <w:sz w:val="22"/>
          <w:szCs w:val="22"/>
        </w:rPr>
      </w:pPr>
      <w:r>
        <w:rPr>
          <w:rFonts w:cstheme="minorHAnsi"/>
          <w:spacing w:val="-3"/>
        </w:rPr>
        <w:tab/>
      </w:r>
      <w:r w:rsidRPr="00AD62F1">
        <w:rPr>
          <w:rFonts w:asciiTheme="minorHAnsi" w:hAnsiTheme="minorHAnsi"/>
          <w:bCs/>
          <w:i/>
          <w:sz w:val="22"/>
          <w:szCs w:val="22"/>
        </w:rPr>
        <w:t xml:space="preserve">SLO1.3 - Justify conclusions reached in the analysis of information.  </w:t>
      </w:r>
    </w:p>
    <w:p w:rsidR="00543C45" w:rsidRDefault="00543C45" w:rsidP="00C30F93">
      <w:pPr>
        <w:pStyle w:val="ListParagraph"/>
        <w:numPr>
          <w:ilvl w:val="0"/>
          <w:numId w:val="1"/>
        </w:numPr>
        <w:tabs>
          <w:tab w:val="left" w:pos="-720"/>
        </w:tabs>
        <w:suppressAutoHyphens/>
        <w:ind w:left="720"/>
        <w:rPr>
          <w:rFonts w:cstheme="minorHAnsi"/>
          <w:spacing w:val="-3"/>
        </w:rPr>
      </w:pPr>
      <w:r w:rsidRPr="00812280">
        <w:rPr>
          <w:rFonts w:cstheme="minorHAnsi"/>
          <w:spacing w:val="-3"/>
        </w:rPr>
        <w:t xml:space="preserve">Monitor fitness wellness progress via testing mechanisms, formal and informal, e.g.  </w:t>
      </w:r>
      <w:r>
        <w:rPr>
          <w:rFonts w:cstheme="minorHAnsi"/>
          <w:spacing w:val="-3"/>
        </w:rPr>
        <w:t>calculating-</w:t>
      </w:r>
      <w:r w:rsidRPr="00812280">
        <w:rPr>
          <w:rFonts w:cstheme="minorHAnsi"/>
          <w:spacing w:val="-3"/>
        </w:rPr>
        <w:t>recalculating (1) resting heart or blood pressure measurements for cardiorespiratory health, (2) body composition measurements for weight loss or exercise effectiveness, (3) caloric int</w:t>
      </w:r>
      <w:r w:rsidR="00AD62F1">
        <w:rPr>
          <w:rFonts w:cstheme="minorHAnsi"/>
          <w:spacing w:val="-3"/>
        </w:rPr>
        <w:t xml:space="preserve">ake for nutritional improvement. </w:t>
      </w:r>
      <w:r w:rsidR="0073766C" w:rsidRPr="00812280">
        <w:rPr>
          <w:rFonts w:cstheme="minorHAnsi"/>
          <w:spacing w:val="-3"/>
        </w:rPr>
        <w:t>Reflective journal writing affords students opportunities to articulate and verbally review program progress, determine methods of modifying approaches to change and thoughtfully determine effective versus ineffective approaches to lifestyle change</w:t>
      </w:r>
      <w:r w:rsidR="0073766C">
        <w:rPr>
          <w:rFonts w:cstheme="minorHAnsi"/>
          <w:spacing w:val="-3"/>
        </w:rPr>
        <w:t>.</w:t>
      </w:r>
    </w:p>
    <w:p w:rsidR="005A2B1F" w:rsidRPr="00EB13CB" w:rsidRDefault="005A2B1F" w:rsidP="005A2B1F">
      <w:pPr>
        <w:pStyle w:val="ListParagraph"/>
        <w:tabs>
          <w:tab w:val="left" w:pos="-720"/>
        </w:tabs>
        <w:suppressAutoHyphens/>
        <w:rPr>
          <w:rFonts w:cstheme="minorHAnsi"/>
          <w:spacing w:val="-3"/>
        </w:rPr>
      </w:pPr>
      <w:r w:rsidRPr="00EB13CB">
        <w:rPr>
          <w:rFonts w:cstheme="minorHAnsi"/>
          <w:spacing w:val="-3"/>
        </w:rPr>
        <w:t>Assessment tools include reflective journal writings</w:t>
      </w:r>
      <w:r w:rsidR="00CA1912" w:rsidRPr="00EB13CB">
        <w:rPr>
          <w:rFonts w:cstheme="minorHAnsi"/>
          <w:spacing w:val="-3"/>
        </w:rPr>
        <w:t xml:space="preserve"> generated from the analysis of laboratory data</w:t>
      </w:r>
      <w:r w:rsidR="002E28BE" w:rsidRPr="00EB13CB">
        <w:rPr>
          <w:rFonts w:cstheme="minorHAnsi"/>
          <w:spacing w:val="-3"/>
        </w:rPr>
        <w:t>, including a summative end of semester report on t</w:t>
      </w:r>
      <w:r w:rsidR="007B687D" w:rsidRPr="00EB13CB">
        <w:rPr>
          <w:rFonts w:cstheme="minorHAnsi"/>
          <w:spacing w:val="-3"/>
        </w:rPr>
        <w:t xml:space="preserve">he processes, </w:t>
      </w:r>
      <w:r w:rsidR="002E28BE" w:rsidRPr="00EB13CB">
        <w:rPr>
          <w:rFonts w:cstheme="minorHAnsi"/>
          <w:spacing w:val="-3"/>
        </w:rPr>
        <w:t>procedures</w:t>
      </w:r>
      <w:r w:rsidR="007B687D" w:rsidRPr="00EB13CB">
        <w:rPr>
          <w:rFonts w:cstheme="minorHAnsi"/>
          <w:spacing w:val="-3"/>
        </w:rPr>
        <w:t xml:space="preserve"> and justifications</w:t>
      </w:r>
      <w:r w:rsidR="002E28BE" w:rsidRPr="00EB13CB">
        <w:rPr>
          <w:rFonts w:cstheme="minorHAnsi"/>
          <w:spacing w:val="-3"/>
        </w:rPr>
        <w:t xml:space="preserve"> followed in the development, implementation and modification(s) (if necessary)  of each student’s fitness-wellness program.</w:t>
      </w:r>
    </w:p>
    <w:p w:rsidR="007B687D" w:rsidRDefault="007B687D" w:rsidP="005A2B1F">
      <w:pPr>
        <w:pStyle w:val="ListParagraph"/>
        <w:tabs>
          <w:tab w:val="left" w:pos="-720"/>
        </w:tabs>
        <w:suppressAutoHyphens/>
        <w:rPr>
          <w:rFonts w:cstheme="minorHAnsi"/>
          <w:color w:val="FF0000"/>
          <w:spacing w:val="-3"/>
        </w:rPr>
      </w:pPr>
    </w:p>
    <w:p w:rsidR="007B687D" w:rsidRPr="003A3C7D" w:rsidRDefault="007B687D" w:rsidP="005A2B1F">
      <w:pPr>
        <w:pStyle w:val="ListParagraph"/>
        <w:tabs>
          <w:tab w:val="left" w:pos="-720"/>
        </w:tabs>
        <w:suppressAutoHyphens/>
        <w:rPr>
          <w:rFonts w:cstheme="minorHAnsi"/>
          <w:color w:val="FF0000"/>
          <w:spacing w:val="-3"/>
        </w:rPr>
      </w:pPr>
    </w:p>
    <w:p w:rsidR="00A2451E" w:rsidRDefault="00AD62F1" w:rsidP="00AD62F1">
      <w:pPr>
        <w:tabs>
          <w:tab w:val="left" w:pos="-720"/>
        </w:tabs>
        <w:suppressAutoHyphens/>
        <w:rPr>
          <w:rFonts w:asciiTheme="minorHAnsi" w:hAnsiTheme="minorHAnsi" w:cstheme="minorHAnsi"/>
          <w:spacing w:val="-3"/>
          <w:sz w:val="22"/>
          <w:szCs w:val="22"/>
        </w:rPr>
      </w:pPr>
      <w:r w:rsidRPr="00AD62F1">
        <w:rPr>
          <w:rFonts w:asciiTheme="minorHAnsi" w:hAnsiTheme="minorHAnsi" w:cstheme="minorHAnsi"/>
          <w:spacing w:val="-3"/>
          <w:sz w:val="22"/>
          <w:szCs w:val="22"/>
        </w:rPr>
        <w:tab/>
      </w:r>
    </w:p>
    <w:p w:rsidR="00AD62F1" w:rsidRPr="00AD62F1" w:rsidRDefault="00AD62F1" w:rsidP="00AD62F1">
      <w:pPr>
        <w:tabs>
          <w:tab w:val="left" w:pos="-720"/>
        </w:tabs>
        <w:suppressAutoHyphens/>
        <w:rPr>
          <w:rFonts w:asciiTheme="minorHAnsi" w:hAnsiTheme="minorHAnsi" w:cstheme="minorHAnsi"/>
          <w:spacing w:val="-3"/>
          <w:sz w:val="22"/>
          <w:szCs w:val="22"/>
        </w:rPr>
      </w:pPr>
      <w:r w:rsidRPr="00AD62F1">
        <w:rPr>
          <w:rFonts w:asciiTheme="minorHAnsi" w:hAnsiTheme="minorHAnsi"/>
          <w:bCs/>
          <w:i/>
          <w:sz w:val="22"/>
          <w:szCs w:val="22"/>
        </w:rPr>
        <w:lastRenderedPageBreak/>
        <w:t>SLO1.4 - Analyze evidence, statements, alternative viewpoints, graphics, and other forms of information.</w:t>
      </w:r>
    </w:p>
    <w:p w:rsidR="00C30F93" w:rsidRDefault="00543C45" w:rsidP="00C30F93">
      <w:pPr>
        <w:pStyle w:val="ListParagraph"/>
        <w:numPr>
          <w:ilvl w:val="0"/>
          <w:numId w:val="1"/>
        </w:numPr>
        <w:tabs>
          <w:tab w:val="left" w:pos="-720"/>
        </w:tabs>
        <w:suppressAutoHyphens/>
        <w:ind w:left="720"/>
        <w:rPr>
          <w:rFonts w:cstheme="minorHAnsi"/>
          <w:spacing w:val="-3"/>
        </w:rPr>
      </w:pPr>
      <w:r w:rsidRPr="00812280">
        <w:rPr>
          <w:rFonts w:cstheme="minorHAnsi"/>
          <w:spacing w:val="-3"/>
        </w:rPr>
        <w:t xml:space="preserve">Compare and contrast </w:t>
      </w:r>
      <w:r>
        <w:rPr>
          <w:rFonts w:cstheme="minorHAnsi"/>
          <w:spacing w:val="-3"/>
        </w:rPr>
        <w:t xml:space="preserve">beginning and </w:t>
      </w:r>
      <w:r w:rsidRPr="00812280">
        <w:rPr>
          <w:rFonts w:cstheme="minorHAnsi"/>
          <w:spacing w:val="-3"/>
        </w:rPr>
        <w:t xml:space="preserve">end of semester summative evaluations for both physical tests and content knowledge, attitude and behavior inventories. </w:t>
      </w:r>
      <w:r w:rsidR="0073766C">
        <w:rPr>
          <w:rFonts w:cstheme="minorHAnsi"/>
          <w:spacing w:val="-3"/>
        </w:rPr>
        <w:t xml:space="preserve">Students will identify alternative points of views and perspectives on information relative to health and wellness in collaborative group settings and use information logic </w:t>
      </w:r>
      <w:r w:rsidR="00E86E39">
        <w:rPr>
          <w:rFonts w:cstheme="minorHAnsi"/>
          <w:spacing w:val="-3"/>
        </w:rPr>
        <w:t>in the problem solving process. Students will have the opportunity to integrate alternative viewpoints and critical thinking approaches into their overall problem solving and decision-making skills.</w:t>
      </w:r>
      <w:r w:rsidR="001D2E28">
        <w:rPr>
          <w:rFonts w:cstheme="minorHAnsi"/>
          <w:spacing w:val="-3"/>
        </w:rPr>
        <w:t xml:space="preserve"> </w:t>
      </w:r>
      <w:r w:rsidR="001D2E28" w:rsidRPr="00EB13CB">
        <w:rPr>
          <w:rFonts w:cstheme="minorHAnsi"/>
          <w:spacing w:val="-3"/>
        </w:rPr>
        <w:t>Ass</w:t>
      </w:r>
      <w:r w:rsidR="00C30F93" w:rsidRPr="00EB13CB">
        <w:rPr>
          <w:rFonts w:cstheme="minorHAnsi"/>
          <w:spacing w:val="-3"/>
        </w:rPr>
        <w:t xml:space="preserve">essment tools include the </w:t>
      </w:r>
      <w:r w:rsidR="00451604" w:rsidRPr="00EB13CB">
        <w:rPr>
          <w:rFonts w:cstheme="minorHAnsi"/>
          <w:spacing w:val="-3"/>
        </w:rPr>
        <w:t xml:space="preserve">analysis of the </w:t>
      </w:r>
      <w:r w:rsidR="00C30F93" w:rsidRPr="00EB13CB">
        <w:rPr>
          <w:rFonts w:cstheme="minorHAnsi"/>
          <w:spacing w:val="-3"/>
        </w:rPr>
        <w:t>results of in-class quizzes</w:t>
      </w:r>
      <w:r w:rsidR="00451604" w:rsidRPr="00EB13CB">
        <w:rPr>
          <w:rFonts w:cstheme="minorHAnsi"/>
          <w:spacing w:val="-3"/>
        </w:rPr>
        <w:t xml:space="preserve"> and examinations</w:t>
      </w:r>
      <w:r w:rsidR="00C30F93" w:rsidRPr="00EB13CB">
        <w:rPr>
          <w:rFonts w:cstheme="minorHAnsi"/>
          <w:spacing w:val="-3"/>
        </w:rPr>
        <w:t xml:space="preserve"> based on case study questions in conjunction with peer teaching approaches that will evaluate the effectiveness of the infused critical thinking model </w:t>
      </w:r>
      <w:r w:rsidR="00E938FD">
        <w:rPr>
          <w:rFonts w:cstheme="minorHAnsi"/>
          <w:spacing w:val="-3"/>
        </w:rPr>
        <w:t>–</w:t>
      </w:r>
      <w:r w:rsidR="00C30F93" w:rsidRPr="00EB13CB">
        <w:rPr>
          <w:rFonts w:cstheme="minorHAnsi"/>
          <w:spacing w:val="-3"/>
        </w:rPr>
        <w:t xml:space="preserve"> </w:t>
      </w:r>
      <w:hyperlink r:id="rId10" w:history="1">
        <w:r w:rsidR="00E938FD" w:rsidRPr="00CD1E5C">
          <w:rPr>
            <w:rStyle w:val="Hyperlink"/>
            <w:rFonts w:cstheme="minorHAnsi"/>
            <w:b/>
            <w:spacing w:val="-3"/>
          </w:rPr>
          <w:t>http://www.criticalthinking.org/ctmodel/logic-model1.htm</w:t>
        </w:r>
      </w:hyperlink>
      <w:r w:rsidR="00C30F93" w:rsidRPr="00EB13CB">
        <w:rPr>
          <w:rStyle w:val="Hyperlink"/>
          <w:rFonts w:cstheme="minorHAnsi"/>
          <w:b/>
          <w:color w:val="auto"/>
          <w:spacing w:val="-3"/>
        </w:rPr>
        <w:t xml:space="preserve"> </w:t>
      </w:r>
      <w:r w:rsidR="00C30F93" w:rsidRPr="00EB13CB">
        <w:rPr>
          <w:rStyle w:val="Hyperlink"/>
          <w:rFonts w:cstheme="minorHAnsi"/>
          <w:b/>
          <w:color w:val="auto"/>
          <w:spacing w:val="-3"/>
          <w:u w:val="none"/>
        </w:rPr>
        <w:t>-</w:t>
      </w:r>
      <w:r w:rsidR="00C30F93" w:rsidRPr="00EB13CB">
        <w:rPr>
          <w:rStyle w:val="Hyperlink"/>
          <w:rFonts w:cstheme="minorHAnsi"/>
          <w:b/>
          <w:color w:val="auto"/>
          <w:spacing w:val="-3"/>
        </w:rPr>
        <w:t xml:space="preserve"> </w:t>
      </w:r>
      <w:r w:rsidR="00C30F93" w:rsidRPr="00EB13CB">
        <w:rPr>
          <w:rStyle w:val="Hyperlink"/>
          <w:rFonts w:cstheme="minorHAnsi"/>
          <w:color w:val="auto"/>
          <w:spacing w:val="-3"/>
          <w:u w:val="none"/>
        </w:rPr>
        <w:t>as a support tool reflecting mastery of the decision-making processes necessary to achieve this learning objective.</w:t>
      </w:r>
      <w:r w:rsidR="00451604" w:rsidRPr="00EB13CB">
        <w:rPr>
          <w:rStyle w:val="Hyperlink"/>
          <w:rFonts w:cstheme="minorHAnsi"/>
          <w:color w:val="auto"/>
          <w:spacing w:val="-3"/>
          <w:u w:val="none"/>
        </w:rPr>
        <w:t xml:space="preserve"> Additional opportunities for the reinforcement of problem solving skills are afforded via</w:t>
      </w:r>
      <w:r w:rsidR="002E28BE" w:rsidRPr="00EB13CB">
        <w:rPr>
          <w:rStyle w:val="Hyperlink"/>
          <w:rFonts w:cstheme="minorHAnsi"/>
          <w:color w:val="auto"/>
          <w:spacing w:val="-3"/>
          <w:u w:val="none"/>
        </w:rPr>
        <w:t xml:space="preserve"> case-related on</w:t>
      </w:r>
      <w:r w:rsidR="00451604" w:rsidRPr="00EB13CB">
        <w:rPr>
          <w:rStyle w:val="Hyperlink"/>
          <w:rFonts w:cstheme="minorHAnsi"/>
          <w:color w:val="auto"/>
          <w:spacing w:val="-3"/>
          <w:u w:val="none"/>
        </w:rPr>
        <w:t>-line quizzes.</w:t>
      </w:r>
    </w:p>
    <w:p w:rsidR="00A1770B" w:rsidRPr="00C30F93" w:rsidRDefault="00A1770B" w:rsidP="00C30F93">
      <w:pPr>
        <w:pStyle w:val="ListParagraph"/>
        <w:tabs>
          <w:tab w:val="left" w:pos="-720"/>
        </w:tabs>
        <w:suppressAutoHyphens/>
        <w:jc w:val="both"/>
        <w:rPr>
          <w:rFonts w:cstheme="minorHAnsi"/>
          <w:spacing w:val="-3"/>
        </w:rPr>
      </w:pPr>
    </w:p>
    <w:p w:rsidR="00543C45" w:rsidRPr="00D107DC" w:rsidRDefault="00543C45" w:rsidP="00056AD1">
      <w:pPr>
        <w:pStyle w:val="ListParagraph"/>
        <w:tabs>
          <w:tab w:val="left" w:pos="-720"/>
        </w:tabs>
        <w:suppressAutoHyphens/>
        <w:ind w:hanging="720"/>
        <w:rPr>
          <w:rFonts w:cstheme="minorHAnsi"/>
          <w:b/>
          <w:spacing w:val="-3"/>
          <w:sz w:val="24"/>
          <w:szCs w:val="24"/>
        </w:rPr>
      </w:pPr>
      <w:r w:rsidRPr="00D107DC">
        <w:rPr>
          <w:rFonts w:cstheme="minorHAnsi"/>
          <w:b/>
          <w:spacing w:val="-3"/>
          <w:sz w:val="24"/>
          <w:szCs w:val="24"/>
          <w:u w:val="single"/>
        </w:rPr>
        <w:t>Creative Thinking and Expression</w:t>
      </w:r>
    </w:p>
    <w:p w:rsidR="00D107DC" w:rsidRDefault="00D107DC" w:rsidP="00056AD1">
      <w:pPr>
        <w:pStyle w:val="ListParagraph"/>
        <w:tabs>
          <w:tab w:val="left" w:pos="-720"/>
        </w:tabs>
        <w:suppressAutoHyphens/>
        <w:ind w:hanging="720"/>
        <w:rPr>
          <w:rFonts w:cstheme="minorHAnsi"/>
          <w:b/>
          <w:spacing w:val="-3"/>
          <w:sz w:val="24"/>
          <w:szCs w:val="24"/>
        </w:rPr>
      </w:pPr>
    </w:p>
    <w:p w:rsidR="00543C45" w:rsidRPr="002B2E76" w:rsidRDefault="00543C45" w:rsidP="00056AD1">
      <w:pPr>
        <w:pStyle w:val="ListParagraph"/>
        <w:tabs>
          <w:tab w:val="left" w:pos="-720"/>
        </w:tabs>
        <w:suppressAutoHyphens/>
        <w:ind w:hanging="720"/>
        <w:rPr>
          <w:rFonts w:cstheme="minorHAnsi"/>
          <w:i/>
          <w:spacing w:val="-3"/>
          <w:sz w:val="24"/>
          <w:szCs w:val="24"/>
        </w:rPr>
      </w:pPr>
      <w:r w:rsidRPr="002B2E76">
        <w:rPr>
          <w:rFonts w:cstheme="minorHAnsi"/>
          <w:b/>
          <w:spacing w:val="-3"/>
          <w:sz w:val="24"/>
          <w:szCs w:val="24"/>
        </w:rPr>
        <w:t>General Goal (2)</w:t>
      </w:r>
      <w:r>
        <w:rPr>
          <w:rFonts w:cstheme="minorHAnsi"/>
          <w:spacing w:val="-3"/>
          <w:sz w:val="24"/>
          <w:szCs w:val="24"/>
        </w:rPr>
        <w:t xml:space="preserve">: </w:t>
      </w:r>
      <w:r w:rsidRPr="002B2E76">
        <w:rPr>
          <w:rFonts w:cstheme="minorHAnsi"/>
          <w:i/>
          <w:spacing w:val="-3"/>
          <w:sz w:val="24"/>
          <w:szCs w:val="24"/>
        </w:rPr>
        <w:t>Students will be able to develop new ideas, products, or solutions and explore</w:t>
      </w:r>
    </w:p>
    <w:p w:rsidR="00E86E39" w:rsidRPr="00DE408C" w:rsidRDefault="00543C45" w:rsidP="00DE408C">
      <w:pPr>
        <w:pStyle w:val="ListParagraph"/>
        <w:tabs>
          <w:tab w:val="left" w:pos="-720"/>
        </w:tabs>
        <w:suppressAutoHyphens/>
        <w:ind w:hanging="720"/>
        <w:rPr>
          <w:rFonts w:cstheme="minorHAnsi"/>
          <w:i/>
          <w:spacing w:val="-3"/>
          <w:sz w:val="24"/>
          <w:szCs w:val="24"/>
        </w:rPr>
      </w:pPr>
      <w:proofErr w:type="gramStart"/>
      <w:r w:rsidRPr="002B2E76">
        <w:rPr>
          <w:rFonts w:cstheme="minorHAnsi"/>
          <w:i/>
          <w:spacing w:val="-3"/>
          <w:sz w:val="24"/>
          <w:szCs w:val="24"/>
        </w:rPr>
        <w:t>novel</w:t>
      </w:r>
      <w:proofErr w:type="gramEnd"/>
      <w:r w:rsidRPr="002B2E76">
        <w:rPr>
          <w:rFonts w:cstheme="minorHAnsi"/>
          <w:i/>
          <w:spacing w:val="-3"/>
          <w:sz w:val="24"/>
          <w:szCs w:val="24"/>
        </w:rPr>
        <w:t xml:space="preserve"> perspectives and approaches.</w:t>
      </w:r>
    </w:p>
    <w:p w:rsidR="00E86E39" w:rsidRPr="00E86E39" w:rsidRDefault="00E86E39" w:rsidP="00E86E39">
      <w:pPr>
        <w:tabs>
          <w:tab w:val="left" w:pos="-720"/>
        </w:tabs>
        <w:suppressAutoHyphens/>
        <w:ind w:left="360"/>
        <w:rPr>
          <w:rFonts w:ascii="MT Extra" w:hAnsi="MT Extra" w:cs="MT Extra"/>
          <w:spacing w:val="-3"/>
        </w:rPr>
      </w:pPr>
      <w:r>
        <w:rPr>
          <w:rFonts w:ascii="MT Extra" w:hAnsi="MT Extra" w:cs="MT Extra"/>
          <w:spacing w:val="-3"/>
        </w:rPr>
        <w:t></w:t>
      </w:r>
      <w:r>
        <w:rPr>
          <w:rFonts w:ascii="MT Extra" w:hAnsi="MT Extra" w:cs="MT Extra"/>
          <w:spacing w:val="-3"/>
        </w:rPr>
        <w:tab/>
      </w:r>
      <w:r w:rsidRPr="00E86E39">
        <w:rPr>
          <w:rFonts w:asciiTheme="minorHAnsi" w:hAnsiTheme="minorHAnsi"/>
          <w:bCs/>
          <w:i/>
          <w:sz w:val="22"/>
          <w:szCs w:val="22"/>
        </w:rPr>
        <w:t>SLO2.1 - Develop creative and novel solutions to personally and socially relevant problems.</w:t>
      </w:r>
      <w:r>
        <w:rPr>
          <w:bCs/>
          <w:i/>
        </w:rPr>
        <w:t xml:space="preserve">  </w:t>
      </w:r>
    </w:p>
    <w:p w:rsidR="00E86E39" w:rsidRDefault="00543C45" w:rsidP="00056AD1">
      <w:pPr>
        <w:pStyle w:val="ListParagraph"/>
        <w:numPr>
          <w:ilvl w:val="0"/>
          <w:numId w:val="11"/>
        </w:numPr>
        <w:tabs>
          <w:tab w:val="left" w:pos="-720"/>
        </w:tabs>
        <w:suppressAutoHyphens/>
        <w:rPr>
          <w:rFonts w:cstheme="minorHAnsi"/>
          <w:spacing w:val="-3"/>
        </w:rPr>
      </w:pPr>
      <w:r w:rsidRPr="001B3A53">
        <w:rPr>
          <w:rFonts w:cstheme="minorHAnsi"/>
          <w:spacing w:val="-3"/>
        </w:rPr>
        <w:t>Students will utilize knowledge gleaned from course content and critical thinking methodologies to develop preve</w:t>
      </w:r>
      <w:r w:rsidR="00E86E39">
        <w:rPr>
          <w:rFonts w:cstheme="minorHAnsi"/>
          <w:spacing w:val="-3"/>
        </w:rPr>
        <w:t xml:space="preserve">ntive solutions or remedies to </w:t>
      </w:r>
      <w:r w:rsidRPr="001B3A53">
        <w:rPr>
          <w:rFonts w:cstheme="minorHAnsi"/>
          <w:spacing w:val="-3"/>
        </w:rPr>
        <w:t>societal morbidity “issues” including type II diabetes, obe</w:t>
      </w:r>
      <w:r w:rsidR="00E86E39">
        <w:rPr>
          <w:rFonts w:cstheme="minorHAnsi"/>
          <w:spacing w:val="-3"/>
        </w:rPr>
        <w:t>sity, heart disease and stroke.</w:t>
      </w:r>
      <w:r w:rsidR="00E86E39" w:rsidRPr="00EB13CB">
        <w:rPr>
          <w:rFonts w:cstheme="minorHAnsi"/>
          <w:spacing w:val="-3"/>
        </w:rPr>
        <w:t xml:space="preserve"> </w:t>
      </w:r>
      <w:r w:rsidR="00B27520" w:rsidRPr="00EB13CB">
        <w:rPr>
          <w:rFonts w:cstheme="minorHAnsi"/>
          <w:spacing w:val="-3"/>
        </w:rPr>
        <w:t xml:space="preserve">Assessment tools include the analysis of the results of in-class quizzes and examinations based on case study questions in conjunction with peer teaching approaches that will evaluate the effectiveness of the infused critical thinking model </w:t>
      </w:r>
      <w:r w:rsidR="00E938FD">
        <w:rPr>
          <w:rFonts w:cstheme="minorHAnsi"/>
          <w:spacing w:val="-3"/>
        </w:rPr>
        <w:t>–</w:t>
      </w:r>
      <w:r w:rsidR="00B27520" w:rsidRPr="00EB13CB">
        <w:rPr>
          <w:rFonts w:cstheme="minorHAnsi"/>
          <w:spacing w:val="-3"/>
        </w:rPr>
        <w:t xml:space="preserve"> </w:t>
      </w:r>
      <w:hyperlink r:id="rId11" w:history="1">
        <w:r w:rsidR="00E938FD" w:rsidRPr="00CD1E5C">
          <w:rPr>
            <w:rStyle w:val="Hyperlink"/>
            <w:rFonts w:cstheme="minorHAnsi"/>
            <w:b/>
            <w:spacing w:val="-3"/>
          </w:rPr>
          <w:t>http://www.criticalthinking.org/ctmodel/logic-model1.htm</w:t>
        </w:r>
      </w:hyperlink>
      <w:r w:rsidR="00B27520" w:rsidRPr="00EB13CB">
        <w:rPr>
          <w:rStyle w:val="Hyperlink"/>
          <w:rFonts w:cstheme="minorHAnsi"/>
          <w:b/>
          <w:color w:val="auto"/>
          <w:spacing w:val="-3"/>
        </w:rPr>
        <w:t xml:space="preserve"> </w:t>
      </w:r>
      <w:r w:rsidR="00B27520" w:rsidRPr="00EB13CB">
        <w:rPr>
          <w:rStyle w:val="Hyperlink"/>
          <w:rFonts w:cstheme="minorHAnsi"/>
          <w:b/>
          <w:color w:val="auto"/>
          <w:spacing w:val="-3"/>
          <w:u w:val="none"/>
        </w:rPr>
        <w:t>-</w:t>
      </w:r>
      <w:r w:rsidR="00B27520" w:rsidRPr="00EB13CB">
        <w:rPr>
          <w:rStyle w:val="Hyperlink"/>
          <w:rFonts w:cstheme="minorHAnsi"/>
          <w:b/>
          <w:color w:val="auto"/>
          <w:spacing w:val="-3"/>
        </w:rPr>
        <w:t xml:space="preserve"> </w:t>
      </w:r>
      <w:r w:rsidR="00B27520" w:rsidRPr="00EB13CB">
        <w:rPr>
          <w:rStyle w:val="Hyperlink"/>
          <w:rFonts w:cstheme="minorHAnsi"/>
          <w:color w:val="auto"/>
          <w:spacing w:val="-3"/>
          <w:u w:val="none"/>
        </w:rPr>
        <w:t>as a support tool reflecting mastery of the decision-making processes necessary to achieve this learning objective. Additional opportunities for the reinforcement of problem solving skills are afforded via case-related on-line quizzes.</w:t>
      </w:r>
    </w:p>
    <w:p w:rsidR="00E86E39" w:rsidRPr="00E86E39" w:rsidRDefault="00E86E39" w:rsidP="00E86E39">
      <w:pPr>
        <w:tabs>
          <w:tab w:val="left" w:pos="-720"/>
        </w:tabs>
        <w:suppressAutoHyphens/>
        <w:rPr>
          <w:rFonts w:asciiTheme="minorHAnsi" w:hAnsiTheme="minorHAnsi" w:cstheme="minorHAnsi"/>
          <w:spacing w:val="-3"/>
          <w:sz w:val="22"/>
          <w:szCs w:val="22"/>
        </w:rPr>
      </w:pPr>
      <w:r w:rsidRPr="00E86E39">
        <w:rPr>
          <w:rFonts w:asciiTheme="minorHAnsi" w:hAnsiTheme="minorHAnsi" w:cstheme="minorHAnsi"/>
          <w:spacing w:val="-3"/>
          <w:sz w:val="22"/>
          <w:szCs w:val="22"/>
        </w:rPr>
        <w:tab/>
      </w:r>
      <w:r w:rsidRPr="00E86E39">
        <w:rPr>
          <w:rFonts w:asciiTheme="minorHAnsi" w:hAnsiTheme="minorHAnsi"/>
          <w:bCs/>
          <w:i/>
          <w:sz w:val="22"/>
          <w:szCs w:val="22"/>
        </w:rPr>
        <w:t xml:space="preserve">SLO2.2 - Take account of novel, alternative, contradictory, and even radical viewpoints in creating new ideas, </w:t>
      </w:r>
      <w:r>
        <w:rPr>
          <w:rFonts w:asciiTheme="minorHAnsi" w:hAnsiTheme="minorHAnsi"/>
          <w:bCs/>
          <w:i/>
          <w:sz w:val="22"/>
          <w:szCs w:val="22"/>
        </w:rPr>
        <w:tab/>
      </w:r>
      <w:r w:rsidRPr="00E86E39">
        <w:rPr>
          <w:rFonts w:asciiTheme="minorHAnsi" w:hAnsiTheme="minorHAnsi"/>
          <w:bCs/>
          <w:i/>
          <w:sz w:val="22"/>
          <w:szCs w:val="22"/>
        </w:rPr>
        <w:t xml:space="preserve">products, or solutions appropriate to the domain or subject matter.  </w:t>
      </w:r>
    </w:p>
    <w:p w:rsidR="00543C45" w:rsidRPr="00E86E39" w:rsidRDefault="00543C45" w:rsidP="00056AD1">
      <w:pPr>
        <w:pStyle w:val="ListParagraph"/>
        <w:numPr>
          <w:ilvl w:val="0"/>
          <w:numId w:val="11"/>
        </w:numPr>
        <w:tabs>
          <w:tab w:val="left" w:pos="-720"/>
        </w:tabs>
        <w:suppressAutoHyphens/>
        <w:rPr>
          <w:rFonts w:cstheme="minorHAnsi"/>
          <w:spacing w:val="-3"/>
        </w:rPr>
      </w:pPr>
      <w:r w:rsidRPr="00E86E39">
        <w:rPr>
          <w:rFonts w:cstheme="minorHAnsi"/>
          <w:spacing w:val="-3"/>
        </w:rPr>
        <w:t>Students will be introduced to a critical thinking model -</w:t>
      </w:r>
      <w:r w:rsidRPr="00E86E39">
        <w:rPr>
          <w:rFonts w:cstheme="minorHAnsi"/>
          <w:b/>
          <w:spacing w:val="-3"/>
        </w:rPr>
        <w:t xml:space="preserve"> </w:t>
      </w:r>
      <w:hyperlink r:id="rId12" w:history="1">
        <w:r w:rsidRPr="00E86E39">
          <w:rPr>
            <w:rStyle w:val="Hyperlink"/>
            <w:rFonts w:cstheme="minorHAnsi"/>
            <w:b/>
            <w:spacing w:val="-3"/>
          </w:rPr>
          <w:t>http://www.criticalthinking.org/ctmodel/logic-model1.htm</w:t>
        </w:r>
      </w:hyperlink>
      <w:r w:rsidRPr="00E86E39">
        <w:rPr>
          <w:rFonts w:cstheme="minorHAnsi"/>
          <w:spacing w:val="-3"/>
        </w:rPr>
        <w:t xml:space="preserve"> - infused into the course content and implemented in various problem-solvi</w:t>
      </w:r>
      <w:r w:rsidR="00E86E39">
        <w:rPr>
          <w:rFonts w:cstheme="minorHAnsi"/>
          <w:spacing w:val="-3"/>
        </w:rPr>
        <w:t xml:space="preserve">ng applications and assignments. </w:t>
      </w:r>
      <w:r w:rsidR="003A3C7D">
        <w:rPr>
          <w:rFonts w:cstheme="minorHAnsi"/>
          <w:spacing w:val="-3"/>
        </w:rPr>
        <w:t xml:space="preserve"> </w:t>
      </w:r>
      <w:r w:rsidR="00B27520" w:rsidRPr="00E938FD">
        <w:rPr>
          <w:rFonts w:cstheme="minorHAnsi"/>
          <w:spacing w:val="-3"/>
        </w:rPr>
        <w:t>Assessment tools include the analysis of the results of in-class quizzes and examinations based on case study questions in conjunction with peer teaching approaches that will evaluate the effectiveness of the in</w:t>
      </w:r>
      <w:r w:rsidR="00B10820" w:rsidRPr="00E938FD">
        <w:rPr>
          <w:rFonts w:cstheme="minorHAnsi"/>
          <w:spacing w:val="-3"/>
        </w:rPr>
        <w:t xml:space="preserve">fused critical thinking model </w:t>
      </w:r>
      <w:r w:rsidR="00B27520" w:rsidRPr="00E938FD">
        <w:rPr>
          <w:rStyle w:val="Hyperlink"/>
          <w:rFonts w:cstheme="minorHAnsi"/>
          <w:color w:val="auto"/>
          <w:spacing w:val="-3"/>
          <w:u w:val="none"/>
        </w:rPr>
        <w:t>as a support tool reflecting mastery of the decision-making processes necessary to achieve this learning objective. Additional opportunities for the reinforcement of problem solving skills are afforded via case-related on-line quizzes.</w:t>
      </w:r>
    </w:p>
    <w:p w:rsidR="00543C45" w:rsidRPr="00D107DC" w:rsidRDefault="00543C45" w:rsidP="00056AD1">
      <w:pPr>
        <w:tabs>
          <w:tab w:val="left" w:pos="-720"/>
        </w:tabs>
        <w:suppressAutoHyphens/>
        <w:rPr>
          <w:rFonts w:asciiTheme="minorHAnsi" w:hAnsiTheme="minorHAnsi" w:cstheme="minorHAnsi"/>
          <w:b/>
          <w:spacing w:val="-3"/>
        </w:rPr>
      </w:pPr>
      <w:r w:rsidRPr="00D107DC">
        <w:rPr>
          <w:rFonts w:asciiTheme="minorHAnsi" w:hAnsiTheme="minorHAnsi" w:cstheme="minorHAnsi"/>
          <w:b/>
          <w:spacing w:val="-3"/>
          <w:u w:val="single"/>
        </w:rPr>
        <w:t>Ethical Leadership</w:t>
      </w:r>
    </w:p>
    <w:p w:rsidR="00543C45" w:rsidRPr="00812280" w:rsidRDefault="00543C45" w:rsidP="00056AD1">
      <w:pPr>
        <w:tabs>
          <w:tab w:val="left" w:pos="-720"/>
        </w:tabs>
        <w:suppressAutoHyphens/>
        <w:rPr>
          <w:rFonts w:asciiTheme="minorHAnsi" w:hAnsiTheme="minorHAnsi" w:cstheme="minorHAnsi"/>
          <w:spacing w:val="-3"/>
        </w:rPr>
      </w:pPr>
    </w:p>
    <w:p w:rsidR="00543C45" w:rsidRDefault="00543C45" w:rsidP="00056AD1">
      <w:pPr>
        <w:tabs>
          <w:tab w:val="left" w:pos="-720"/>
        </w:tabs>
        <w:suppressAutoHyphens/>
        <w:rPr>
          <w:rFonts w:asciiTheme="minorHAnsi" w:hAnsiTheme="minorHAnsi" w:cstheme="minorHAnsi"/>
          <w:spacing w:val="-3"/>
        </w:rPr>
      </w:pPr>
      <w:r w:rsidRPr="002B2E76">
        <w:rPr>
          <w:rFonts w:asciiTheme="minorHAnsi" w:hAnsiTheme="minorHAnsi" w:cstheme="minorHAnsi"/>
          <w:b/>
          <w:spacing w:val="-3"/>
        </w:rPr>
        <w:t>General Goal (14</w:t>
      </w:r>
      <w:r w:rsidR="002B2E76">
        <w:rPr>
          <w:rFonts w:asciiTheme="minorHAnsi" w:hAnsiTheme="minorHAnsi" w:cstheme="minorHAnsi"/>
          <w:b/>
          <w:spacing w:val="-3"/>
        </w:rPr>
        <w:t>)</w:t>
      </w:r>
      <w:r w:rsidRPr="00812280">
        <w:rPr>
          <w:rFonts w:asciiTheme="minorHAnsi" w:hAnsiTheme="minorHAnsi" w:cstheme="minorHAnsi"/>
          <w:spacing w:val="-3"/>
        </w:rPr>
        <w:t xml:space="preserve">: </w:t>
      </w:r>
      <w:r w:rsidRPr="002B2E76">
        <w:rPr>
          <w:rFonts w:asciiTheme="minorHAnsi" w:hAnsiTheme="minorHAnsi" w:cstheme="minorHAnsi"/>
          <w:i/>
          <w:spacing w:val="-3"/>
        </w:rPr>
        <w:t>Students will be able to articulate the</w:t>
      </w:r>
      <w:r w:rsidR="0087618F">
        <w:rPr>
          <w:rFonts w:asciiTheme="minorHAnsi" w:hAnsiTheme="minorHAnsi" w:cstheme="minorHAnsi"/>
          <w:i/>
          <w:spacing w:val="-3"/>
        </w:rPr>
        <w:t>ir</w:t>
      </w:r>
      <w:r w:rsidRPr="002B2E76">
        <w:rPr>
          <w:rFonts w:asciiTheme="minorHAnsi" w:hAnsiTheme="minorHAnsi" w:cstheme="minorHAnsi"/>
          <w:i/>
          <w:spacing w:val="-3"/>
        </w:rPr>
        <w:t xml:space="preserve"> value systems, understand the ethical implications of their actions based on those values, and develop skills consistent with having a positive </w:t>
      </w:r>
      <w:r w:rsidR="009A4BB1" w:rsidRPr="002B2E76">
        <w:rPr>
          <w:rFonts w:asciiTheme="minorHAnsi" w:hAnsiTheme="minorHAnsi" w:cstheme="minorHAnsi"/>
          <w:i/>
          <w:spacing w:val="-3"/>
        </w:rPr>
        <w:t>impact on</w:t>
      </w:r>
      <w:r w:rsidRPr="002B2E76">
        <w:rPr>
          <w:rFonts w:asciiTheme="minorHAnsi" w:hAnsiTheme="minorHAnsi" w:cstheme="minorHAnsi"/>
          <w:i/>
          <w:spacing w:val="-3"/>
        </w:rPr>
        <w:t xml:space="preserve"> individuals, groups or communities.</w:t>
      </w:r>
      <w:r w:rsidRPr="00812280">
        <w:rPr>
          <w:rFonts w:asciiTheme="minorHAnsi" w:hAnsiTheme="minorHAnsi" w:cstheme="minorHAnsi"/>
          <w:spacing w:val="-3"/>
        </w:rPr>
        <w:t xml:space="preserve"> </w:t>
      </w:r>
    </w:p>
    <w:p w:rsidR="00E86E39" w:rsidRDefault="00E86E39" w:rsidP="00056AD1">
      <w:pPr>
        <w:tabs>
          <w:tab w:val="left" w:pos="-720"/>
        </w:tabs>
        <w:suppressAutoHyphens/>
        <w:rPr>
          <w:rFonts w:asciiTheme="minorHAnsi" w:hAnsiTheme="minorHAnsi" w:cstheme="minorHAnsi"/>
          <w:spacing w:val="-3"/>
        </w:rPr>
      </w:pPr>
    </w:p>
    <w:p w:rsidR="00E86E39" w:rsidRPr="00AD2BC5" w:rsidRDefault="00E86E39" w:rsidP="00056AD1">
      <w:pPr>
        <w:tabs>
          <w:tab w:val="left" w:pos="-720"/>
        </w:tabs>
        <w:suppressAutoHyphens/>
        <w:rPr>
          <w:rFonts w:asciiTheme="minorHAnsi" w:hAnsiTheme="minorHAnsi" w:cstheme="minorHAnsi"/>
          <w:spacing w:val="-3"/>
          <w:sz w:val="22"/>
          <w:szCs w:val="22"/>
        </w:rPr>
      </w:pPr>
      <w:r>
        <w:rPr>
          <w:rFonts w:asciiTheme="minorHAnsi" w:hAnsiTheme="minorHAnsi" w:cstheme="minorHAnsi"/>
          <w:spacing w:val="-3"/>
        </w:rPr>
        <w:tab/>
      </w:r>
      <w:r w:rsidR="00AD2BC5" w:rsidRPr="00AD2BC5">
        <w:rPr>
          <w:rFonts w:asciiTheme="minorHAnsi" w:hAnsiTheme="minorHAnsi"/>
          <w:bCs/>
          <w:i/>
          <w:sz w:val="22"/>
          <w:szCs w:val="22"/>
        </w:rPr>
        <w:t xml:space="preserve">SLO14.1 - Engage in self-evaluation of their personal values and the degree to which their ethical values and </w:t>
      </w:r>
      <w:r w:rsidR="00AD2BC5">
        <w:rPr>
          <w:rFonts w:asciiTheme="minorHAnsi" w:hAnsiTheme="minorHAnsi"/>
          <w:bCs/>
          <w:i/>
          <w:sz w:val="22"/>
          <w:szCs w:val="22"/>
        </w:rPr>
        <w:tab/>
      </w:r>
      <w:r w:rsidR="00AD2BC5" w:rsidRPr="00AD2BC5">
        <w:rPr>
          <w:rFonts w:asciiTheme="minorHAnsi" w:hAnsiTheme="minorHAnsi"/>
          <w:bCs/>
          <w:i/>
          <w:sz w:val="22"/>
          <w:szCs w:val="22"/>
        </w:rPr>
        <w:t xml:space="preserve">behaviors are congruent.  </w:t>
      </w:r>
    </w:p>
    <w:p w:rsidR="00543C45" w:rsidRDefault="00543C45" w:rsidP="00056AD1">
      <w:pPr>
        <w:pStyle w:val="ListParagraph"/>
        <w:numPr>
          <w:ilvl w:val="0"/>
          <w:numId w:val="5"/>
        </w:numPr>
        <w:tabs>
          <w:tab w:val="left" w:pos="-720"/>
        </w:tabs>
        <w:suppressAutoHyphens/>
        <w:rPr>
          <w:rFonts w:cstheme="minorHAnsi"/>
          <w:spacing w:val="-3"/>
        </w:rPr>
      </w:pPr>
      <w:r w:rsidRPr="00812280">
        <w:rPr>
          <w:rFonts w:cstheme="minorHAnsi"/>
          <w:spacing w:val="-3"/>
        </w:rPr>
        <w:t xml:space="preserve">Students will learn the importance of fitness-wellness as a lifestyle choice for efficient and effective functioning in </w:t>
      </w:r>
      <w:r>
        <w:rPr>
          <w:rFonts w:cstheme="minorHAnsi"/>
          <w:spacing w:val="-3"/>
        </w:rPr>
        <w:t xml:space="preserve">a </w:t>
      </w:r>
      <w:r w:rsidRPr="00812280">
        <w:rPr>
          <w:rFonts w:cstheme="minorHAnsi"/>
          <w:spacing w:val="-3"/>
        </w:rPr>
        <w:t>complex</w:t>
      </w:r>
      <w:r>
        <w:rPr>
          <w:rFonts w:cstheme="minorHAnsi"/>
          <w:spacing w:val="-3"/>
        </w:rPr>
        <w:t>, mechanized society</w:t>
      </w:r>
      <w:r w:rsidR="00E938FD">
        <w:rPr>
          <w:rFonts w:cstheme="minorHAnsi"/>
          <w:spacing w:val="-3"/>
        </w:rPr>
        <w:t>.</w:t>
      </w:r>
      <w:r w:rsidRPr="00812280">
        <w:rPr>
          <w:rFonts w:cstheme="minorHAnsi"/>
          <w:spacing w:val="-3"/>
        </w:rPr>
        <w:t xml:space="preserve"> </w:t>
      </w:r>
      <w:r w:rsidR="003A3C7D">
        <w:rPr>
          <w:rFonts w:cstheme="minorHAnsi"/>
          <w:spacing w:val="-3"/>
        </w:rPr>
        <w:t xml:space="preserve"> </w:t>
      </w:r>
      <w:r w:rsidR="00814E5E" w:rsidRPr="00812280">
        <w:rPr>
          <w:rFonts w:cstheme="minorHAnsi"/>
          <w:spacing w:val="-3"/>
        </w:rPr>
        <w:t xml:space="preserve">Reflective journal writing affords students opportunities to articulate and verbally review program progress, determine methods of modifying approaches to change and thoughtfully determine </w:t>
      </w:r>
      <w:r w:rsidR="00814E5E" w:rsidRPr="00812280">
        <w:rPr>
          <w:rFonts w:cstheme="minorHAnsi"/>
          <w:spacing w:val="-3"/>
        </w:rPr>
        <w:lastRenderedPageBreak/>
        <w:t>effective versus ineffective approaches to lifestyle change</w:t>
      </w:r>
      <w:r w:rsidR="00814E5E">
        <w:rPr>
          <w:rFonts w:cstheme="minorHAnsi"/>
          <w:spacing w:val="-3"/>
        </w:rPr>
        <w:t xml:space="preserve">. </w:t>
      </w:r>
      <w:r w:rsidR="003A3C7D" w:rsidRPr="00814E5E">
        <w:rPr>
          <w:rFonts w:cstheme="minorHAnsi"/>
          <w:spacing w:val="-3"/>
        </w:rPr>
        <w:t xml:space="preserve">Tools used to assess this SLO include </w:t>
      </w:r>
      <w:r w:rsidR="0087618F" w:rsidRPr="00814E5E">
        <w:rPr>
          <w:rFonts w:cstheme="minorHAnsi"/>
          <w:spacing w:val="-3"/>
        </w:rPr>
        <w:t>analysis of</w:t>
      </w:r>
      <w:r w:rsidR="00814E5E">
        <w:rPr>
          <w:rFonts w:cstheme="minorHAnsi"/>
          <w:spacing w:val="-3"/>
        </w:rPr>
        <w:t xml:space="preserve"> fitness data collected in the</w:t>
      </w:r>
      <w:r w:rsidR="0087618F" w:rsidRPr="00814E5E">
        <w:rPr>
          <w:rFonts w:cstheme="minorHAnsi"/>
          <w:spacing w:val="-3"/>
        </w:rPr>
        <w:t xml:space="preserve"> laboratory and weekly log reflections. </w:t>
      </w:r>
    </w:p>
    <w:p w:rsidR="00AD2BC5" w:rsidRPr="00AD2BC5" w:rsidRDefault="00AD2BC5" w:rsidP="00AD2BC5">
      <w:pPr>
        <w:tabs>
          <w:tab w:val="left" w:pos="-720"/>
        </w:tabs>
        <w:suppressAutoHyphens/>
        <w:rPr>
          <w:rFonts w:asciiTheme="minorHAnsi" w:hAnsiTheme="minorHAnsi" w:cstheme="minorHAnsi"/>
          <w:spacing w:val="-3"/>
          <w:sz w:val="22"/>
          <w:szCs w:val="22"/>
        </w:rPr>
      </w:pPr>
      <w:r>
        <w:rPr>
          <w:rFonts w:cstheme="minorHAnsi"/>
          <w:spacing w:val="-3"/>
        </w:rPr>
        <w:tab/>
      </w:r>
      <w:r w:rsidRPr="00AD2BC5">
        <w:rPr>
          <w:rFonts w:asciiTheme="minorHAnsi" w:hAnsiTheme="minorHAnsi"/>
          <w:bCs/>
          <w:i/>
          <w:sz w:val="22"/>
          <w:szCs w:val="22"/>
        </w:rPr>
        <w:t xml:space="preserve">SLO14.2 - Understand the foundations for ethical thought and action.  </w:t>
      </w:r>
    </w:p>
    <w:p w:rsidR="00543C45" w:rsidRDefault="00543C45" w:rsidP="00056AD1">
      <w:pPr>
        <w:pStyle w:val="ListParagraph"/>
        <w:numPr>
          <w:ilvl w:val="0"/>
          <w:numId w:val="5"/>
        </w:numPr>
        <w:tabs>
          <w:tab w:val="left" w:pos="-720"/>
        </w:tabs>
        <w:suppressAutoHyphens/>
        <w:rPr>
          <w:rFonts w:cstheme="minorHAnsi"/>
          <w:spacing w:val="-3"/>
        </w:rPr>
      </w:pPr>
      <w:r w:rsidRPr="00812280">
        <w:rPr>
          <w:rFonts w:cstheme="minorHAnsi"/>
          <w:spacing w:val="-3"/>
        </w:rPr>
        <w:t>Students will learn the direct relationship between government fiscal policy and health care costs and their contingencies on preventive medicine, e.g., alcohol and tobacco abuse, inactivity, poor nutrition, overweig</w:t>
      </w:r>
      <w:r w:rsidR="00814E5E">
        <w:rPr>
          <w:rFonts w:cstheme="minorHAnsi"/>
          <w:spacing w:val="-3"/>
        </w:rPr>
        <w:t xml:space="preserve">ht and obesity, unabated stress. </w:t>
      </w:r>
      <w:r w:rsidR="00814E5E" w:rsidRPr="00814E5E">
        <w:rPr>
          <w:rFonts w:cstheme="minorHAnsi"/>
          <w:spacing w:val="-3"/>
        </w:rPr>
        <w:t xml:space="preserve"> </w:t>
      </w:r>
      <w:r w:rsidR="00814E5E">
        <w:rPr>
          <w:rFonts w:cstheme="minorHAnsi"/>
          <w:spacing w:val="-3"/>
        </w:rPr>
        <w:t>Students will utilize the critical thinking procedures learned in this course to consider personal decision-making situations and actions. Assessment tools are unit exams and</w:t>
      </w:r>
      <w:r w:rsidR="000E7673" w:rsidRPr="00814E5E">
        <w:rPr>
          <w:rFonts w:cstheme="minorHAnsi"/>
          <w:spacing w:val="-3"/>
        </w:rPr>
        <w:t xml:space="preserve"> quizzes</w:t>
      </w:r>
      <w:r w:rsidR="00814E5E">
        <w:rPr>
          <w:rFonts w:cstheme="minorHAnsi"/>
          <w:spacing w:val="-3"/>
        </w:rPr>
        <w:t>.</w:t>
      </w:r>
    </w:p>
    <w:p w:rsidR="00AD2BC5" w:rsidRPr="00AD2BC5" w:rsidRDefault="00AD2BC5" w:rsidP="00AD2BC5">
      <w:pPr>
        <w:tabs>
          <w:tab w:val="left" w:pos="-720"/>
        </w:tabs>
        <w:suppressAutoHyphens/>
        <w:rPr>
          <w:rFonts w:asciiTheme="minorHAnsi" w:hAnsiTheme="minorHAnsi" w:cstheme="minorHAnsi"/>
          <w:spacing w:val="-3"/>
          <w:sz w:val="22"/>
          <w:szCs w:val="22"/>
        </w:rPr>
      </w:pPr>
      <w:r w:rsidRPr="00AD2BC5">
        <w:rPr>
          <w:rFonts w:asciiTheme="minorHAnsi" w:hAnsiTheme="minorHAnsi" w:cstheme="minorHAnsi"/>
          <w:spacing w:val="-3"/>
          <w:sz w:val="22"/>
          <w:szCs w:val="22"/>
        </w:rPr>
        <w:tab/>
      </w:r>
      <w:r w:rsidRPr="00AD2BC5">
        <w:rPr>
          <w:rFonts w:asciiTheme="minorHAnsi" w:hAnsiTheme="minorHAnsi"/>
          <w:bCs/>
          <w:i/>
          <w:sz w:val="22"/>
          <w:szCs w:val="22"/>
        </w:rPr>
        <w:t xml:space="preserve">SLO14.3 - Identify areas of difficulty in responding to situations demanding ethical inquiry.  </w:t>
      </w:r>
    </w:p>
    <w:p w:rsidR="00543C45" w:rsidRDefault="00543C45" w:rsidP="00056AD1">
      <w:pPr>
        <w:pStyle w:val="ListParagraph"/>
        <w:numPr>
          <w:ilvl w:val="0"/>
          <w:numId w:val="5"/>
        </w:numPr>
        <w:tabs>
          <w:tab w:val="left" w:pos="-720"/>
        </w:tabs>
        <w:suppressAutoHyphens/>
        <w:rPr>
          <w:rFonts w:cstheme="minorHAnsi"/>
          <w:spacing w:val="-3"/>
        </w:rPr>
      </w:pPr>
      <w:r w:rsidRPr="00812280">
        <w:rPr>
          <w:rFonts w:cstheme="minorHAnsi"/>
          <w:spacing w:val="-3"/>
        </w:rPr>
        <w:t>Students will learn how to implement preventive health measures for themselves, families and friends and understand the effects of similar approaches on global economic, political and sociological pol</w:t>
      </w:r>
      <w:r w:rsidR="00814E5E">
        <w:rPr>
          <w:rFonts w:cstheme="minorHAnsi"/>
          <w:spacing w:val="-3"/>
        </w:rPr>
        <w:t xml:space="preserve">icies. </w:t>
      </w:r>
      <w:r w:rsidR="003A3C7D" w:rsidRPr="006562EA">
        <w:rPr>
          <w:rFonts w:cstheme="minorHAnsi"/>
          <w:spacing w:val="-3"/>
        </w:rPr>
        <w:t>Tools</w:t>
      </w:r>
      <w:r w:rsidR="00814E5E" w:rsidRPr="006562EA">
        <w:rPr>
          <w:rFonts w:cstheme="minorHAnsi"/>
          <w:spacing w:val="-3"/>
        </w:rPr>
        <w:t xml:space="preserve"> used to assess this SLO</w:t>
      </w:r>
      <w:r w:rsidR="000E7673" w:rsidRPr="006562EA">
        <w:rPr>
          <w:rFonts w:cstheme="minorHAnsi"/>
          <w:spacing w:val="-3"/>
        </w:rPr>
        <w:t xml:space="preserve"> </w:t>
      </w:r>
      <w:r w:rsidR="00814E5E" w:rsidRPr="006562EA">
        <w:rPr>
          <w:rFonts w:cstheme="minorHAnsi"/>
          <w:spacing w:val="-3"/>
        </w:rPr>
        <w:t xml:space="preserve">are exams and </w:t>
      </w:r>
      <w:r w:rsidR="006562EA" w:rsidRPr="006562EA">
        <w:rPr>
          <w:rFonts w:cstheme="minorHAnsi"/>
          <w:spacing w:val="-3"/>
        </w:rPr>
        <w:t>wellness intervention log.</w:t>
      </w:r>
    </w:p>
    <w:p w:rsidR="00AD2BC5" w:rsidRPr="00AD2BC5" w:rsidRDefault="00AD2BC5" w:rsidP="00AD2BC5">
      <w:pPr>
        <w:tabs>
          <w:tab w:val="left" w:pos="-720"/>
        </w:tabs>
        <w:suppressAutoHyphens/>
        <w:rPr>
          <w:rFonts w:asciiTheme="minorHAnsi" w:hAnsiTheme="minorHAnsi" w:cstheme="minorHAnsi"/>
          <w:spacing w:val="-3"/>
          <w:sz w:val="22"/>
          <w:szCs w:val="22"/>
        </w:rPr>
      </w:pPr>
      <w:r>
        <w:rPr>
          <w:rFonts w:cstheme="minorHAnsi"/>
          <w:spacing w:val="-3"/>
        </w:rPr>
        <w:tab/>
      </w:r>
      <w:r w:rsidRPr="00AD2BC5">
        <w:rPr>
          <w:rFonts w:asciiTheme="minorHAnsi" w:hAnsiTheme="minorHAnsi"/>
          <w:bCs/>
          <w:i/>
          <w:sz w:val="22"/>
          <w:szCs w:val="22"/>
        </w:rPr>
        <w:t xml:space="preserve">SLO14.4 - Analyze complex ethical dilemmas facing the world.  </w:t>
      </w:r>
    </w:p>
    <w:p w:rsidR="00543C45" w:rsidRDefault="00543C45" w:rsidP="00056AD1">
      <w:pPr>
        <w:pStyle w:val="ListParagraph"/>
        <w:numPr>
          <w:ilvl w:val="0"/>
          <w:numId w:val="5"/>
        </w:numPr>
        <w:tabs>
          <w:tab w:val="left" w:pos="-720"/>
        </w:tabs>
        <w:suppressAutoHyphens/>
        <w:rPr>
          <w:rFonts w:cstheme="minorHAnsi"/>
          <w:spacing w:val="-3"/>
        </w:rPr>
      </w:pPr>
      <w:r w:rsidRPr="00457F9C">
        <w:rPr>
          <w:rFonts w:cstheme="minorHAnsi"/>
          <w:spacing w:val="-3"/>
        </w:rPr>
        <w:t>Students will comprehend how the advent of fast food restaurants helped facilitate the creation of the overweight-obese cul</w:t>
      </w:r>
      <w:r>
        <w:rPr>
          <w:rFonts w:cstheme="minorHAnsi"/>
          <w:spacing w:val="-3"/>
        </w:rPr>
        <w:t>ture in the United States</w:t>
      </w:r>
      <w:r w:rsidR="00EB13CB">
        <w:rPr>
          <w:rFonts w:cstheme="minorHAnsi"/>
          <w:spacing w:val="-3"/>
        </w:rPr>
        <w:t xml:space="preserve"> and </w:t>
      </w:r>
      <w:r w:rsidR="006562EA">
        <w:rPr>
          <w:rFonts w:cstheme="minorHAnsi"/>
          <w:spacing w:val="-3"/>
        </w:rPr>
        <w:t>will realize the seriousness of the short and long term effects of obesity and diabetes on individuals, families and society, in general</w:t>
      </w:r>
      <w:r w:rsidR="00EB13CB">
        <w:rPr>
          <w:rFonts w:cstheme="minorHAnsi"/>
          <w:spacing w:val="-3"/>
        </w:rPr>
        <w:t>.</w:t>
      </w:r>
      <w:r w:rsidR="006562EA">
        <w:rPr>
          <w:rFonts w:cstheme="minorHAnsi"/>
          <w:spacing w:val="-3"/>
        </w:rPr>
        <w:t xml:space="preserve"> Tools </w:t>
      </w:r>
      <w:r w:rsidR="006562EA" w:rsidRPr="006562EA">
        <w:rPr>
          <w:rFonts w:cstheme="minorHAnsi"/>
          <w:spacing w:val="-3"/>
        </w:rPr>
        <w:t xml:space="preserve">used to assess this SLO are </w:t>
      </w:r>
      <w:r w:rsidR="000E7673" w:rsidRPr="006562EA">
        <w:rPr>
          <w:rFonts w:cstheme="minorHAnsi"/>
          <w:spacing w:val="-3"/>
        </w:rPr>
        <w:t>weekly log reflections</w:t>
      </w:r>
      <w:r w:rsidR="006562EA" w:rsidRPr="006562EA">
        <w:rPr>
          <w:rFonts w:cstheme="minorHAnsi"/>
          <w:spacing w:val="-3"/>
        </w:rPr>
        <w:t xml:space="preserve"> and case studies.    </w:t>
      </w:r>
    </w:p>
    <w:p w:rsidR="00AD2BC5" w:rsidRPr="00AD2BC5" w:rsidRDefault="00AD2BC5" w:rsidP="00AD2BC5">
      <w:pPr>
        <w:tabs>
          <w:tab w:val="left" w:pos="-720"/>
        </w:tabs>
        <w:suppressAutoHyphens/>
        <w:rPr>
          <w:rFonts w:asciiTheme="minorHAnsi" w:hAnsiTheme="minorHAnsi" w:cstheme="minorHAnsi"/>
          <w:spacing w:val="-3"/>
          <w:sz w:val="22"/>
          <w:szCs w:val="22"/>
        </w:rPr>
      </w:pPr>
      <w:r w:rsidRPr="00AD2BC5">
        <w:rPr>
          <w:rFonts w:asciiTheme="minorHAnsi" w:hAnsiTheme="minorHAnsi" w:cstheme="minorHAnsi"/>
          <w:spacing w:val="-3"/>
          <w:sz w:val="22"/>
          <w:szCs w:val="22"/>
        </w:rPr>
        <w:tab/>
      </w:r>
      <w:r w:rsidRPr="00AD2BC5">
        <w:rPr>
          <w:rFonts w:asciiTheme="minorHAnsi" w:hAnsiTheme="minorHAnsi"/>
          <w:bCs/>
          <w:i/>
          <w:sz w:val="22"/>
          <w:szCs w:val="22"/>
        </w:rPr>
        <w:t>SLO14.5 - Understand and evaluate the causes of societal problems and potential solutions.</w:t>
      </w:r>
    </w:p>
    <w:p w:rsidR="00AD2BC5" w:rsidRPr="00AD2BC5" w:rsidRDefault="00543C45" w:rsidP="00AD2BC5">
      <w:pPr>
        <w:pStyle w:val="ListParagraph"/>
        <w:numPr>
          <w:ilvl w:val="0"/>
          <w:numId w:val="5"/>
        </w:numPr>
        <w:tabs>
          <w:tab w:val="left" w:pos="-720"/>
        </w:tabs>
        <w:suppressAutoHyphens/>
        <w:rPr>
          <w:rFonts w:cstheme="minorHAnsi"/>
          <w:spacing w:val="-3"/>
        </w:rPr>
      </w:pPr>
      <w:r w:rsidRPr="00457F9C">
        <w:rPr>
          <w:rFonts w:cstheme="minorHAnsi"/>
          <w:spacing w:val="-3"/>
        </w:rPr>
        <w:t>Students will recognize how technology and its advances contributed to the overweight-obese culture in the United States, especially in terms of excessive televisio</w:t>
      </w:r>
      <w:r w:rsidR="00EB13CB">
        <w:rPr>
          <w:rFonts w:cstheme="minorHAnsi"/>
          <w:spacing w:val="-3"/>
        </w:rPr>
        <w:t>n and video game exposure.</w:t>
      </w:r>
      <w:r w:rsidR="006562EA" w:rsidRPr="006562EA">
        <w:rPr>
          <w:rFonts w:cstheme="minorHAnsi"/>
          <w:spacing w:val="-3"/>
        </w:rPr>
        <w:t xml:space="preserve"> </w:t>
      </w:r>
      <w:r w:rsidR="006562EA">
        <w:rPr>
          <w:rFonts w:cstheme="minorHAnsi"/>
          <w:spacing w:val="-3"/>
        </w:rPr>
        <w:t>Students will recognize the need for employee workplac</w:t>
      </w:r>
      <w:r w:rsidR="00BF7DCC">
        <w:rPr>
          <w:rFonts w:cstheme="minorHAnsi"/>
          <w:spacing w:val="-3"/>
        </w:rPr>
        <w:t>e prevention programs in regard</w:t>
      </w:r>
      <w:r w:rsidR="006562EA">
        <w:rPr>
          <w:rFonts w:cstheme="minorHAnsi"/>
          <w:spacing w:val="-3"/>
        </w:rPr>
        <w:t xml:space="preserve"> to local, state and national medical cost abatement.</w:t>
      </w:r>
      <w:r w:rsidR="006562EA" w:rsidRPr="006562EA">
        <w:rPr>
          <w:rFonts w:cstheme="minorHAnsi"/>
          <w:color w:val="FF0000"/>
          <w:spacing w:val="-3"/>
        </w:rPr>
        <w:t xml:space="preserve"> </w:t>
      </w:r>
      <w:r w:rsidR="006562EA" w:rsidRPr="00EB13CB">
        <w:rPr>
          <w:rFonts w:cstheme="minorHAnsi"/>
          <w:spacing w:val="-3"/>
        </w:rPr>
        <w:t>Tools used to assess this SLO are weekly log reflections and case studies.</w:t>
      </w:r>
    </w:p>
    <w:p w:rsidR="00AD2BC5" w:rsidRDefault="00AD2BC5" w:rsidP="00AD2BC5">
      <w:pPr>
        <w:tabs>
          <w:tab w:val="left" w:pos="-720"/>
        </w:tabs>
        <w:suppressAutoHyphens/>
        <w:rPr>
          <w:rFonts w:asciiTheme="minorHAnsi" w:hAnsiTheme="minorHAnsi"/>
          <w:bCs/>
          <w:i/>
          <w:sz w:val="22"/>
          <w:szCs w:val="22"/>
        </w:rPr>
      </w:pPr>
      <w:r>
        <w:rPr>
          <w:rFonts w:asciiTheme="minorHAnsi" w:hAnsiTheme="minorHAnsi"/>
          <w:bCs/>
          <w:i/>
          <w:sz w:val="22"/>
          <w:szCs w:val="22"/>
        </w:rPr>
        <w:tab/>
      </w:r>
      <w:r w:rsidRPr="00AD2BC5">
        <w:rPr>
          <w:rFonts w:asciiTheme="minorHAnsi" w:hAnsiTheme="minorHAnsi"/>
          <w:bCs/>
          <w:i/>
          <w:sz w:val="22"/>
          <w:szCs w:val="22"/>
        </w:rPr>
        <w:t xml:space="preserve">SLO14.6 - Understand the importance of actions related to personal health, well-being, and </w:t>
      </w:r>
      <w:proofErr w:type="spellStart"/>
      <w:r w:rsidRPr="00AD2BC5">
        <w:rPr>
          <w:rFonts w:asciiTheme="minorHAnsi" w:hAnsiTheme="minorHAnsi"/>
          <w:bCs/>
          <w:i/>
          <w:sz w:val="22"/>
          <w:szCs w:val="22"/>
        </w:rPr>
        <w:t>self awareness</w:t>
      </w:r>
      <w:proofErr w:type="spellEnd"/>
      <w:r w:rsidRPr="00AD2BC5">
        <w:rPr>
          <w:rFonts w:asciiTheme="minorHAnsi" w:hAnsiTheme="minorHAnsi"/>
          <w:bCs/>
          <w:i/>
          <w:sz w:val="22"/>
          <w:szCs w:val="22"/>
        </w:rPr>
        <w:t xml:space="preserve"> to the </w:t>
      </w:r>
      <w:r>
        <w:rPr>
          <w:rFonts w:asciiTheme="minorHAnsi" w:hAnsiTheme="minorHAnsi"/>
          <w:bCs/>
          <w:i/>
          <w:sz w:val="22"/>
          <w:szCs w:val="22"/>
        </w:rPr>
        <w:tab/>
      </w:r>
      <w:r w:rsidRPr="00AD2BC5">
        <w:rPr>
          <w:rFonts w:asciiTheme="minorHAnsi" w:hAnsiTheme="minorHAnsi"/>
          <w:bCs/>
          <w:i/>
          <w:sz w:val="22"/>
          <w:szCs w:val="22"/>
        </w:rPr>
        <w:t xml:space="preserve">effective leadership of others.  </w:t>
      </w:r>
    </w:p>
    <w:p w:rsidR="00AE6712" w:rsidRPr="00812280" w:rsidRDefault="00AE6712" w:rsidP="00AE6712">
      <w:pPr>
        <w:pStyle w:val="ListParagraph"/>
        <w:numPr>
          <w:ilvl w:val="0"/>
          <w:numId w:val="6"/>
        </w:numPr>
        <w:tabs>
          <w:tab w:val="left" w:pos="-720"/>
          <w:tab w:val="left" w:pos="0"/>
        </w:tabs>
        <w:suppressAutoHyphens/>
        <w:rPr>
          <w:rFonts w:cstheme="minorHAnsi"/>
          <w:spacing w:val="-3"/>
        </w:rPr>
      </w:pPr>
      <w:r>
        <w:rPr>
          <w:rFonts w:cstheme="minorHAnsi"/>
          <w:spacing w:val="-3"/>
        </w:rPr>
        <w:t>The KIN 210</w:t>
      </w:r>
      <w:r w:rsidRPr="00812280">
        <w:rPr>
          <w:rFonts w:cstheme="minorHAnsi"/>
          <w:spacing w:val="-3"/>
        </w:rPr>
        <w:t xml:space="preserve"> learning experience addresses the role physical fitness</w:t>
      </w:r>
      <w:r w:rsidR="00BF7DCC">
        <w:rPr>
          <w:rFonts w:cstheme="minorHAnsi"/>
          <w:spacing w:val="-3"/>
        </w:rPr>
        <w:t xml:space="preserve"> plays</w:t>
      </w:r>
      <w:r w:rsidRPr="00812280">
        <w:rPr>
          <w:rFonts w:cstheme="minorHAnsi"/>
          <w:spacing w:val="-3"/>
        </w:rPr>
        <w:t xml:space="preserve"> in disease prevention and care, and the relationship of lack of fitness and risky behaviors to rising medical costs and insurance premiums from both individual and community perspectives.</w:t>
      </w:r>
      <w:r w:rsidR="00E36D29">
        <w:rPr>
          <w:rFonts w:cstheme="minorHAnsi"/>
          <w:spacing w:val="-3"/>
        </w:rPr>
        <w:t xml:space="preserve"> </w:t>
      </w:r>
      <w:r w:rsidR="00EB13CB" w:rsidRPr="00EB13CB">
        <w:rPr>
          <w:rFonts w:cstheme="minorHAnsi"/>
          <w:spacing w:val="-3"/>
        </w:rPr>
        <w:t xml:space="preserve">Assessment tools for this SLO are exams and </w:t>
      </w:r>
      <w:r w:rsidR="000E7673" w:rsidRPr="00EB13CB">
        <w:rPr>
          <w:rFonts w:cstheme="minorHAnsi"/>
          <w:spacing w:val="-3"/>
        </w:rPr>
        <w:t>weekly log reflections</w:t>
      </w:r>
      <w:r w:rsidR="00EB13CB" w:rsidRPr="00EB13CB">
        <w:rPr>
          <w:rFonts w:cstheme="minorHAnsi"/>
          <w:spacing w:val="-3"/>
        </w:rPr>
        <w:t xml:space="preserve">. </w:t>
      </w:r>
    </w:p>
    <w:p w:rsidR="001B3A53" w:rsidRPr="00812280" w:rsidRDefault="001B3A53" w:rsidP="00056AD1">
      <w:pPr>
        <w:tabs>
          <w:tab w:val="left" w:pos="-720"/>
        </w:tabs>
        <w:suppressAutoHyphens/>
        <w:rPr>
          <w:rFonts w:asciiTheme="minorHAnsi" w:hAnsiTheme="minorHAnsi" w:cstheme="minorHAnsi"/>
          <w:spacing w:val="-3"/>
          <w:sz w:val="22"/>
          <w:szCs w:val="22"/>
          <w:highlight w:val="yellow"/>
        </w:rPr>
      </w:pP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b/>
          <w:spacing w:val="-3"/>
          <w:sz w:val="22"/>
          <w:szCs w:val="22"/>
        </w:rPr>
        <w:t>STUDENT COMPETENCIES:</w:t>
      </w: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The lectures and laboratory activities are intended to provide opportunities for the class members to accomplish the following competencies.  The student will:</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w:t>
      </w:r>
      <w:r w:rsidRPr="00812280">
        <w:rPr>
          <w:rFonts w:asciiTheme="minorHAnsi" w:hAnsiTheme="minorHAnsi" w:cstheme="minorHAnsi"/>
          <w:spacing w:val="-3"/>
          <w:sz w:val="22"/>
          <w:szCs w:val="22"/>
        </w:rPr>
        <w:tab/>
        <w:t>Demonstrate knowledge of the potential values of regular and vigorous muscular activity.</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2.</w:t>
      </w:r>
      <w:r w:rsidRPr="00812280">
        <w:rPr>
          <w:rFonts w:asciiTheme="minorHAnsi" w:hAnsiTheme="minorHAnsi" w:cstheme="minorHAnsi"/>
          <w:spacing w:val="-3"/>
          <w:sz w:val="22"/>
          <w:szCs w:val="22"/>
        </w:rPr>
        <w:tab/>
        <w:t>Be encouraged to establish a philosophy of fitness.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3.</w:t>
      </w:r>
      <w:r w:rsidRPr="00812280">
        <w:rPr>
          <w:rFonts w:asciiTheme="minorHAnsi" w:hAnsiTheme="minorHAnsi" w:cstheme="minorHAnsi"/>
          <w:spacing w:val="-3"/>
          <w:sz w:val="22"/>
          <w:szCs w:val="22"/>
        </w:rPr>
        <w:tab/>
        <w:t>Demonstrate knowledge of scientific techniques of conditioning which do not require a great amount of equipment, facilities, time or neuromuscular skills.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4.</w:t>
      </w:r>
      <w:r w:rsidRPr="00812280">
        <w:rPr>
          <w:rFonts w:asciiTheme="minorHAnsi" w:hAnsiTheme="minorHAnsi" w:cstheme="minorHAnsi"/>
          <w:spacing w:val="-3"/>
          <w:sz w:val="22"/>
          <w:szCs w:val="22"/>
        </w:rPr>
        <w:tab/>
        <w:t>Interpret the health and muscular activity needs of a sedentary person in a modern society.</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5.</w:t>
      </w:r>
      <w:r w:rsidRPr="00812280">
        <w:rPr>
          <w:rFonts w:asciiTheme="minorHAnsi" w:hAnsiTheme="minorHAnsi" w:cstheme="minorHAnsi"/>
          <w:spacing w:val="-3"/>
          <w:sz w:val="22"/>
          <w:szCs w:val="22"/>
        </w:rPr>
        <w:tab/>
        <w:t>Demonstrate knowledge of how to avoid, correct, or cope with the degenerative physical fitness and health hazards associated with stress, inactivity, improper physical activity, inadequate nutrition, and the abuse of harmful substances.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6.</w:t>
      </w:r>
      <w:r w:rsidRPr="00812280">
        <w:rPr>
          <w:rFonts w:asciiTheme="minorHAnsi" w:hAnsiTheme="minorHAnsi" w:cstheme="minorHAnsi"/>
          <w:spacing w:val="-3"/>
          <w:sz w:val="22"/>
          <w:szCs w:val="22"/>
        </w:rPr>
        <w:tab/>
        <w:t>Assess and evaluate his/her current health status; construct and implement a workable program that addresses current fitness-wellness needs.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Pr>
          <w:rFonts w:asciiTheme="minorHAnsi" w:hAnsiTheme="minorHAnsi" w:cstheme="minorHAnsi"/>
          <w:spacing w:val="-3"/>
          <w:sz w:val="22"/>
          <w:szCs w:val="22"/>
        </w:rPr>
        <w:t>7.</w:t>
      </w:r>
      <w:r>
        <w:rPr>
          <w:rFonts w:asciiTheme="minorHAnsi" w:hAnsiTheme="minorHAnsi" w:cstheme="minorHAnsi"/>
          <w:spacing w:val="-3"/>
          <w:sz w:val="22"/>
          <w:szCs w:val="22"/>
        </w:rPr>
        <w:tab/>
        <w:t xml:space="preserve">Identify, assess and evaluate </w:t>
      </w:r>
      <w:r w:rsidRPr="00812280">
        <w:rPr>
          <w:rFonts w:asciiTheme="minorHAnsi" w:hAnsiTheme="minorHAnsi" w:cstheme="minorHAnsi"/>
          <w:spacing w:val="-3"/>
          <w:sz w:val="22"/>
          <w:szCs w:val="22"/>
        </w:rPr>
        <w:t>hypertension levels systolic and diastolic, and its association with heart disease and stroke.</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8.</w:t>
      </w:r>
      <w:r w:rsidRPr="00812280">
        <w:rPr>
          <w:rFonts w:asciiTheme="minorHAnsi" w:hAnsiTheme="minorHAnsi" w:cstheme="minorHAnsi"/>
          <w:spacing w:val="-3"/>
          <w:sz w:val="22"/>
          <w:szCs w:val="22"/>
        </w:rPr>
        <w:tab/>
        <w:t>Identify and evaluate potential heart attack risk factors.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9.</w:t>
      </w:r>
      <w:r w:rsidRPr="00812280">
        <w:rPr>
          <w:rFonts w:asciiTheme="minorHAnsi" w:hAnsiTheme="minorHAnsi" w:cstheme="minorHAnsi"/>
          <w:spacing w:val="-3"/>
          <w:sz w:val="22"/>
          <w:szCs w:val="22"/>
        </w:rPr>
        <w:tab/>
        <w:t>Determine threshold heart rate and application to determine intensity of aerobic exercise.</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lastRenderedPageBreak/>
        <w:t>10.</w:t>
      </w:r>
      <w:r w:rsidRPr="00812280">
        <w:rPr>
          <w:rFonts w:asciiTheme="minorHAnsi" w:hAnsiTheme="minorHAnsi" w:cstheme="minorHAnsi"/>
          <w:spacing w:val="-3"/>
          <w:sz w:val="22"/>
          <w:szCs w:val="22"/>
        </w:rPr>
        <w:tab/>
        <w:t>Estimate a level of cardiovascular fitness by a performance on the Rockport Walk or alternative Cardiorespiratory Fitness Test.</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11.</w:t>
      </w:r>
      <w:r w:rsidRPr="00812280">
        <w:rPr>
          <w:rFonts w:asciiTheme="minorHAnsi" w:hAnsiTheme="minorHAnsi" w:cstheme="minorHAnsi"/>
          <w:spacing w:val="-3"/>
          <w:sz w:val="22"/>
          <w:szCs w:val="22"/>
        </w:rPr>
        <w:tab/>
        <w:t>Determine an estimate of overall strength level by the use of the grip strength test.</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12.</w:t>
      </w:r>
      <w:r w:rsidRPr="00812280">
        <w:rPr>
          <w:rFonts w:asciiTheme="minorHAnsi" w:hAnsiTheme="minorHAnsi" w:cstheme="minorHAnsi"/>
          <w:spacing w:val="-3"/>
          <w:sz w:val="22"/>
          <w:szCs w:val="22"/>
        </w:rPr>
        <w:tab/>
        <w:t xml:space="preserve">Assess </w:t>
      </w:r>
      <w:r>
        <w:rPr>
          <w:rFonts w:asciiTheme="minorHAnsi" w:hAnsiTheme="minorHAnsi" w:cstheme="minorHAnsi"/>
          <w:spacing w:val="-3"/>
          <w:sz w:val="22"/>
          <w:szCs w:val="22"/>
        </w:rPr>
        <w:t xml:space="preserve">and evaluate </w:t>
      </w:r>
      <w:r w:rsidRPr="00812280">
        <w:rPr>
          <w:rFonts w:asciiTheme="minorHAnsi" w:hAnsiTheme="minorHAnsi" w:cstheme="minorHAnsi"/>
          <w:spacing w:val="-3"/>
          <w:sz w:val="22"/>
          <w:szCs w:val="22"/>
        </w:rPr>
        <w:t>the strength and endurance of the abdominal muscles.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13.</w:t>
      </w:r>
      <w:r w:rsidRPr="00812280">
        <w:rPr>
          <w:rFonts w:asciiTheme="minorHAnsi" w:hAnsiTheme="minorHAnsi" w:cstheme="minorHAnsi"/>
          <w:spacing w:val="-3"/>
          <w:sz w:val="22"/>
          <w:szCs w:val="22"/>
        </w:rPr>
        <w:tab/>
        <w:t>Apply</w:t>
      </w:r>
      <w:r>
        <w:rPr>
          <w:rFonts w:asciiTheme="minorHAnsi" w:hAnsiTheme="minorHAnsi" w:cstheme="minorHAnsi"/>
          <w:spacing w:val="-3"/>
          <w:sz w:val="22"/>
          <w:szCs w:val="22"/>
        </w:rPr>
        <w:t>, assess and evaluate</w:t>
      </w:r>
      <w:r w:rsidRPr="00812280">
        <w:rPr>
          <w:rFonts w:asciiTheme="minorHAnsi" w:hAnsiTheme="minorHAnsi" w:cstheme="minorHAnsi"/>
          <w:spacing w:val="-3"/>
          <w:sz w:val="22"/>
          <w:szCs w:val="22"/>
        </w:rPr>
        <w:t xml:space="preserve"> the concepts of strength and muscular endurance via</w:t>
      </w:r>
      <w:r>
        <w:rPr>
          <w:rFonts w:asciiTheme="minorHAnsi" w:hAnsiTheme="minorHAnsi" w:cstheme="minorHAnsi"/>
          <w:spacing w:val="-3"/>
          <w:sz w:val="22"/>
          <w:szCs w:val="22"/>
        </w:rPr>
        <w:t xml:space="preserve"> alternative resistance</w:t>
      </w:r>
      <w:r w:rsidRPr="00812280">
        <w:rPr>
          <w:rFonts w:asciiTheme="minorHAnsi" w:hAnsiTheme="minorHAnsi" w:cstheme="minorHAnsi"/>
          <w:spacing w:val="-3"/>
          <w:sz w:val="22"/>
          <w:szCs w:val="22"/>
        </w:rPr>
        <w:t xml:space="preserve"> training</w:t>
      </w:r>
      <w:r>
        <w:rPr>
          <w:rFonts w:asciiTheme="minorHAnsi" w:hAnsiTheme="minorHAnsi" w:cstheme="minorHAnsi"/>
          <w:spacing w:val="-3"/>
          <w:sz w:val="22"/>
          <w:szCs w:val="22"/>
        </w:rPr>
        <w:t xml:space="preserve"> methods</w:t>
      </w:r>
      <w:r w:rsidRPr="00812280">
        <w:rPr>
          <w:rFonts w:asciiTheme="minorHAnsi" w:hAnsiTheme="minorHAnsi" w:cstheme="minorHAnsi"/>
          <w:spacing w:val="-3"/>
          <w:sz w:val="22"/>
          <w:szCs w:val="22"/>
        </w:rPr>
        <w:t>.</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14.</w:t>
      </w:r>
      <w:r w:rsidRPr="00812280">
        <w:rPr>
          <w:rFonts w:asciiTheme="minorHAnsi" w:hAnsiTheme="minorHAnsi" w:cstheme="minorHAnsi"/>
          <w:spacing w:val="-3"/>
          <w:sz w:val="22"/>
          <w:szCs w:val="22"/>
        </w:rPr>
        <w:tab/>
      </w:r>
      <w:r>
        <w:rPr>
          <w:rFonts w:asciiTheme="minorHAnsi" w:hAnsiTheme="minorHAnsi" w:cstheme="minorHAnsi"/>
          <w:spacing w:val="-3"/>
          <w:sz w:val="22"/>
          <w:szCs w:val="22"/>
        </w:rPr>
        <w:t>Assess and e</w:t>
      </w:r>
      <w:r w:rsidRPr="00812280">
        <w:rPr>
          <w:rFonts w:asciiTheme="minorHAnsi" w:hAnsiTheme="minorHAnsi" w:cstheme="minorHAnsi"/>
          <w:spacing w:val="-3"/>
          <w:sz w:val="22"/>
          <w:szCs w:val="22"/>
        </w:rPr>
        <w:t>valuate the degree of flexibility in the lower back and posterior thigh.</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15.</w:t>
      </w:r>
      <w:r w:rsidRPr="00812280">
        <w:rPr>
          <w:rFonts w:asciiTheme="minorHAnsi" w:hAnsiTheme="minorHAnsi" w:cstheme="minorHAnsi"/>
          <w:spacing w:val="-3"/>
          <w:sz w:val="22"/>
          <w:szCs w:val="22"/>
        </w:rPr>
        <w:tab/>
        <w:t>Analyze</w:t>
      </w:r>
      <w:r>
        <w:rPr>
          <w:rFonts w:asciiTheme="minorHAnsi" w:hAnsiTheme="minorHAnsi" w:cstheme="minorHAnsi"/>
          <w:spacing w:val="-3"/>
          <w:sz w:val="22"/>
          <w:szCs w:val="22"/>
        </w:rPr>
        <w:t xml:space="preserve"> and evaluate</w:t>
      </w:r>
      <w:r w:rsidRPr="00812280">
        <w:rPr>
          <w:rFonts w:asciiTheme="minorHAnsi" w:hAnsiTheme="minorHAnsi" w:cstheme="minorHAnsi"/>
          <w:spacing w:val="-3"/>
          <w:sz w:val="22"/>
          <w:szCs w:val="22"/>
        </w:rPr>
        <w:t xml:space="preserve"> eating habits to determine if they are nutritionally sound.</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16.</w:t>
      </w:r>
      <w:r w:rsidRPr="00812280">
        <w:rPr>
          <w:rFonts w:asciiTheme="minorHAnsi" w:hAnsiTheme="minorHAnsi" w:cstheme="minorHAnsi"/>
          <w:spacing w:val="-3"/>
          <w:sz w:val="22"/>
          <w:szCs w:val="22"/>
        </w:rPr>
        <w:tab/>
        <w:t xml:space="preserve">Compare and contrast nutritional habits of various cultures and their </w:t>
      </w:r>
      <w:r>
        <w:rPr>
          <w:rFonts w:asciiTheme="minorHAnsi" w:hAnsiTheme="minorHAnsi" w:cstheme="minorHAnsi"/>
          <w:spacing w:val="-3"/>
          <w:sz w:val="22"/>
          <w:szCs w:val="22"/>
        </w:rPr>
        <w:t xml:space="preserve">potential </w:t>
      </w:r>
      <w:r w:rsidRPr="00812280">
        <w:rPr>
          <w:rFonts w:asciiTheme="minorHAnsi" w:hAnsiTheme="minorHAnsi" w:cstheme="minorHAnsi"/>
          <w:spacing w:val="-3"/>
          <w:sz w:val="22"/>
          <w:szCs w:val="22"/>
        </w:rPr>
        <w:t xml:space="preserve">effects on health. </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17.</w:t>
      </w:r>
      <w:r w:rsidRPr="00812280">
        <w:rPr>
          <w:rFonts w:asciiTheme="minorHAnsi" w:hAnsiTheme="minorHAnsi" w:cstheme="minorHAnsi"/>
          <w:spacing w:val="-3"/>
          <w:sz w:val="22"/>
          <w:szCs w:val="22"/>
        </w:rPr>
        <w:tab/>
        <w:t>Determine an estimate of daily caloric needs.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18.</w:t>
      </w:r>
      <w:r w:rsidRPr="00812280">
        <w:rPr>
          <w:rFonts w:asciiTheme="minorHAnsi" w:hAnsiTheme="minorHAnsi" w:cstheme="minorHAnsi"/>
          <w:spacing w:val="-3"/>
          <w:sz w:val="22"/>
          <w:szCs w:val="22"/>
        </w:rPr>
        <w:tab/>
        <w:t xml:space="preserve">Determine present body composition through the use of skinfold </w:t>
      </w:r>
      <w:r>
        <w:rPr>
          <w:rFonts w:asciiTheme="minorHAnsi" w:hAnsiTheme="minorHAnsi" w:cstheme="minorHAnsi"/>
          <w:spacing w:val="-3"/>
          <w:sz w:val="22"/>
          <w:szCs w:val="22"/>
        </w:rPr>
        <w:t xml:space="preserve">or alternative </w:t>
      </w:r>
      <w:r w:rsidRPr="00812280">
        <w:rPr>
          <w:rFonts w:asciiTheme="minorHAnsi" w:hAnsiTheme="minorHAnsi" w:cstheme="minorHAnsi"/>
          <w:spacing w:val="-3"/>
          <w:sz w:val="22"/>
          <w:szCs w:val="22"/>
        </w:rPr>
        <w:t>measurement</w:t>
      </w:r>
      <w:r>
        <w:rPr>
          <w:rFonts w:asciiTheme="minorHAnsi" w:hAnsiTheme="minorHAnsi" w:cstheme="minorHAnsi"/>
          <w:spacing w:val="-3"/>
          <w:sz w:val="22"/>
          <w:szCs w:val="22"/>
        </w:rPr>
        <w:t xml:space="preserve"> devices</w:t>
      </w:r>
      <w:r w:rsidRPr="00812280">
        <w:rPr>
          <w:rFonts w:asciiTheme="minorHAnsi" w:hAnsiTheme="minorHAnsi" w:cstheme="minorHAnsi"/>
          <w:spacing w:val="-3"/>
          <w:sz w:val="22"/>
          <w:szCs w:val="22"/>
        </w:rPr>
        <w:t>.</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19.</w:t>
      </w:r>
      <w:r w:rsidRPr="00812280">
        <w:rPr>
          <w:rFonts w:asciiTheme="minorHAnsi" w:hAnsiTheme="minorHAnsi" w:cstheme="minorHAnsi"/>
          <w:spacing w:val="-3"/>
          <w:sz w:val="22"/>
          <w:szCs w:val="22"/>
        </w:rPr>
        <w:tab/>
        <w:t>Identify stressors in one’s life and use this information to aid in the development of healthful patterns of stress management.</w:t>
      </w:r>
    </w:p>
    <w:p w:rsidR="00543C45"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20.</w:t>
      </w:r>
      <w:r w:rsidRPr="00812280">
        <w:rPr>
          <w:rFonts w:asciiTheme="minorHAnsi" w:hAnsiTheme="minorHAnsi" w:cstheme="minorHAnsi"/>
          <w:spacing w:val="-3"/>
          <w:sz w:val="22"/>
          <w:szCs w:val="22"/>
        </w:rPr>
        <w:tab/>
        <w:t>Demonstrate knowledge of stress management technique</w:t>
      </w:r>
      <w:r>
        <w:rPr>
          <w:rFonts w:asciiTheme="minorHAnsi" w:hAnsiTheme="minorHAnsi" w:cstheme="minorHAnsi"/>
          <w:spacing w:val="-3"/>
          <w:sz w:val="22"/>
          <w:szCs w:val="22"/>
        </w:rPr>
        <w:t>s, by participation in one or</w:t>
      </w:r>
      <w:r w:rsidRPr="00812280">
        <w:rPr>
          <w:rFonts w:asciiTheme="minorHAnsi" w:hAnsiTheme="minorHAnsi" w:cstheme="minorHAnsi"/>
          <w:spacing w:val="-3"/>
          <w:sz w:val="22"/>
          <w:szCs w:val="22"/>
        </w:rPr>
        <w:t xml:space="preserve"> more passive relaxation exercises.</w:t>
      </w:r>
    </w:p>
    <w:p w:rsidR="00543C45" w:rsidRDefault="00543C45" w:rsidP="00056AD1">
      <w:pPr>
        <w:tabs>
          <w:tab w:val="left" w:pos="-720"/>
          <w:tab w:val="left" w:pos="0"/>
        </w:tabs>
        <w:suppressAutoHyphens/>
        <w:ind w:left="720" w:hanging="720"/>
        <w:rPr>
          <w:rFonts w:asciiTheme="minorHAnsi" w:hAnsiTheme="minorHAnsi" w:cstheme="minorHAnsi"/>
          <w:spacing w:val="-3"/>
          <w:sz w:val="22"/>
          <w:szCs w:val="22"/>
        </w:rPr>
      </w:pPr>
      <w:r>
        <w:rPr>
          <w:rFonts w:asciiTheme="minorHAnsi" w:hAnsiTheme="minorHAnsi" w:cstheme="minorHAnsi"/>
          <w:spacing w:val="-3"/>
          <w:sz w:val="22"/>
          <w:szCs w:val="22"/>
        </w:rPr>
        <w:t>21.</w:t>
      </w:r>
      <w:r>
        <w:rPr>
          <w:rFonts w:asciiTheme="minorHAnsi" w:hAnsiTheme="minorHAnsi" w:cstheme="minorHAnsi"/>
          <w:spacing w:val="-3"/>
          <w:sz w:val="22"/>
          <w:szCs w:val="22"/>
        </w:rPr>
        <w:tab/>
        <w:t>Explore the effects of mechanization, automation and technology on the exercise and eating habits of consumers.</w:t>
      </w:r>
    </w:p>
    <w:p w:rsidR="00543C45" w:rsidRDefault="00543C45" w:rsidP="00056AD1">
      <w:pPr>
        <w:tabs>
          <w:tab w:val="left" w:pos="-720"/>
          <w:tab w:val="left" w:pos="0"/>
        </w:tabs>
        <w:suppressAutoHyphens/>
        <w:ind w:left="720" w:hanging="720"/>
        <w:rPr>
          <w:rFonts w:asciiTheme="minorHAnsi" w:hAnsiTheme="minorHAnsi" w:cstheme="minorHAnsi"/>
          <w:spacing w:val="-3"/>
          <w:sz w:val="22"/>
          <w:szCs w:val="22"/>
        </w:rPr>
      </w:pPr>
      <w:r>
        <w:rPr>
          <w:rFonts w:asciiTheme="minorHAnsi" w:hAnsiTheme="minorHAnsi" w:cstheme="minorHAnsi"/>
          <w:spacing w:val="-3"/>
          <w:sz w:val="22"/>
          <w:szCs w:val="22"/>
        </w:rPr>
        <w:t>22</w:t>
      </w:r>
      <w:r w:rsidRPr="00963342">
        <w:rPr>
          <w:rFonts w:asciiTheme="minorHAnsi" w:hAnsiTheme="minorHAnsi" w:cstheme="minorHAnsi"/>
          <w:spacing w:val="-3"/>
          <w:sz w:val="22"/>
          <w:szCs w:val="22"/>
        </w:rPr>
        <w:t>.</w:t>
      </w:r>
      <w:r w:rsidRPr="00963342">
        <w:rPr>
          <w:rFonts w:asciiTheme="minorHAnsi" w:hAnsiTheme="minorHAnsi" w:cstheme="minorHAnsi"/>
          <w:spacing w:val="-3"/>
          <w:sz w:val="22"/>
          <w:szCs w:val="22"/>
        </w:rPr>
        <w:tab/>
        <w:t>Discuss the effects of government policies, e.g., taxation, on health-related topics.</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Pr>
          <w:rFonts w:asciiTheme="minorHAnsi" w:hAnsiTheme="minorHAnsi" w:cstheme="minorHAnsi"/>
          <w:spacing w:val="-3"/>
          <w:sz w:val="22"/>
          <w:szCs w:val="22"/>
        </w:rPr>
        <w:t>23.</w:t>
      </w:r>
      <w:r>
        <w:rPr>
          <w:rFonts w:asciiTheme="minorHAnsi" w:hAnsiTheme="minorHAnsi" w:cstheme="minorHAnsi"/>
          <w:spacing w:val="-3"/>
          <w:sz w:val="22"/>
          <w:szCs w:val="22"/>
        </w:rPr>
        <w:tab/>
      </w:r>
      <w:r w:rsidRPr="00963342">
        <w:rPr>
          <w:rFonts w:asciiTheme="minorHAnsi" w:hAnsiTheme="minorHAnsi" w:cstheme="minorHAnsi"/>
          <w:spacing w:val="-3"/>
          <w:sz w:val="22"/>
          <w:szCs w:val="22"/>
        </w:rPr>
        <w:t xml:space="preserve">Utilize a valid critical thinking model, </w:t>
      </w:r>
      <w:hyperlink r:id="rId13" w:history="1">
        <w:r w:rsidRPr="00963342">
          <w:rPr>
            <w:rStyle w:val="Hyperlink"/>
            <w:rFonts w:asciiTheme="minorHAnsi" w:hAnsiTheme="minorHAnsi" w:cstheme="minorHAnsi"/>
            <w:b/>
            <w:spacing w:val="-3"/>
            <w:sz w:val="22"/>
            <w:szCs w:val="22"/>
          </w:rPr>
          <w:t>http://www.criticalthinking.org/ctmodel/logic-model1.htm</w:t>
        </w:r>
      </w:hyperlink>
      <w:r w:rsidRPr="00963342">
        <w:rPr>
          <w:rFonts w:asciiTheme="minorHAnsi" w:hAnsiTheme="minorHAnsi" w:cstheme="minorHAnsi"/>
          <w:spacing w:val="-3"/>
          <w:sz w:val="22"/>
          <w:szCs w:val="22"/>
        </w:rPr>
        <w:t>, infused into the framework of the course to solve topic-related, problem-based assignments throughout the extent of the course.</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2</w:t>
      </w:r>
      <w:r>
        <w:rPr>
          <w:rFonts w:asciiTheme="minorHAnsi" w:hAnsiTheme="minorHAnsi" w:cstheme="minorHAnsi"/>
          <w:spacing w:val="-3"/>
          <w:sz w:val="22"/>
          <w:szCs w:val="22"/>
        </w:rPr>
        <w:t>4</w:t>
      </w:r>
      <w:r w:rsidRPr="00812280">
        <w:rPr>
          <w:rFonts w:asciiTheme="minorHAnsi" w:hAnsiTheme="minorHAnsi" w:cstheme="minorHAnsi"/>
          <w:spacing w:val="-3"/>
          <w:sz w:val="22"/>
          <w:szCs w:val="22"/>
        </w:rPr>
        <w:t>.</w:t>
      </w:r>
      <w:r w:rsidRPr="00812280">
        <w:rPr>
          <w:rFonts w:asciiTheme="minorHAnsi" w:hAnsiTheme="minorHAnsi" w:cstheme="minorHAnsi"/>
          <w:spacing w:val="-3"/>
          <w:sz w:val="22"/>
          <w:szCs w:val="22"/>
        </w:rPr>
        <w:tab/>
        <w:t>Cultivate and demonstrate critical thinking skills by applying, analyzing, synthesizing and evaluating information provided via case study assignments both in class, in on-line quizzes, and on major examinations throughout the course.</w:t>
      </w:r>
    </w:p>
    <w:p w:rsidR="00543C45"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2</w:t>
      </w:r>
      <w:r>
        <w:rPr>
          <w:rFonts w:asciiTheme="minorHAnsi" w:hAnsiTheme="minorHAnsi" w:cstheme="minorHAnsi"/>
          <w:spacing w:val="-3"/>
          <w:sz w:val="22"/>
          <w:szCs w:val="22"/>
        </w:rPr>
        <w:t>5</w:t>
      </w:r>
      <w:r w:rsidRPr="00812280">
        <w:rPr>
          <w:rFonts w:asciiTheme="minorHAnsi" w:hAnsiTheme="minorHAnsi" w:cstheme="minorHAnsi"/>
          <w:spacing w:val="-3"/>
          <w:sz w:val="22"/>
          <w:szCs w:val="22"/>
        </w:rPr>
        <w:t>.</w:t>
      </w:r>
      <w:r w:rsidRPr="00812280">
        <w:rPr>
          <w:rFonts w:asciiTheme="minorHAnsi" w:hAnsiTheme="minorHAnsi" w:cstheme="minorHAnsi"/>
          <w:spacing w:val="-3"/>
          <w:sz w:val="22"/>
          <w:szCs w:val="22"/>
        </w:rPr>
        <w:tab/>
        <w:t>Enhance communication and critical thinking skills via weekly reflective journal assignments (Journal Submit – Blackboard) relative to progress, modifications, “roadblocks”, problem-solving and result</w:t>
      </w:r>
      <w:r>
        <w:rPr>
          <w:rFonts w:asciiTheme="minorHAnsi" w:hAnsiTheme="minorHAnsi" w:cstheme="minorHAnsi"/>
          <w:spacing w:val="-3"/>
          <w:sz w:val="22"/>
          <w:szCs w:val="22"/>
        </w:rPr>
        <w:t>s</w:t>
      </w:r>
      <w:r w:rsidRPr="00812280">
        <w:rPr>
          <w:rFonts w:asciiTheme="minorHAnsi" w:hAnsiTheme="minorHAnsi" w:cstheme="minorHAnsi"/>
          <w:spacing w:val="-3"/>
          <w:sz w:val="22"/>
          <w:szCs w:val="22"/>
        </w:rPr>
        <w:t xml:space="preserve"> analysis of individualized personal fitness-wellness programs.</w:t>
      </w:r>
    </w:p>
    <w:p w:rsidR="00543C45" w:rsidRDefault="00543C45" w:rsidP="00056AD1">
      <w:pPr>
        <w:tabs>
          <w:tab w:val="left" w:pos="-720"/>
          <w:tab w:val="left" w:pos="0"/>
        </w:tabs>
        <w:suppressAutoHyphens/>
        <w:ind w:left="720" w:hanging="720"/>
        <w:rPr>
          <w:rFonts w:asciiTheme="minorHAnsi" w:hAnsiTheme="minorHAnsi" w:cstheme="minorHAnsi"/>
          <w:spacing w:val="-3"/>
          <w:sz w:val="22"/>
          <w:szCs w:val="22"/>
        </w:rPr>
      </w:pPr>
      <w:r>
        <w:rPr>
          <w:rFonts w:asciiTheme="minorHAnsi" w:hAnsiTheme="minorHAnsi" w:cstheme="minorHAnsi"/>
          <w:spacing w:val="-3"/>
          <w:sz w:val="22"/>
          <w:szCs w:val="22"/>
        </w:rPr>
        <w:t>26.</w:t>
      </w:r>
      <w:r>
        <w:rPr>
          <w:rFonts w:asciiTheme="minorHAnsi" w:hAnsiTheme="minorHAnsi" w:cstheme="minorHAnsi"/>
          <w:spacing w:val="-3"/>
          <w:sz w:val="22"/>
          <w:szCs w:val="22"/>
        </w:rPr>
        <w:tab/>
        <w:t>Use collaborative approaches – e.g., peer-teaching, in conjunction with critical thinking skills to collaboratively solve in class and on-line assignments.</w:t>
      </w:r>
      <w:r w:rsidR="0022307C">
        <w:rPr>
          <w:rFonts w:asciiTheme="minorHAnsi" w:hAnsiTheme="minorHAnsi" w:cstheme="minorHAnsi"/>
          <w:spacing w:val="-3"/>
          <w:sz w:val="22"/>
          <w:szCs w:val="22"/>
        </w:rPr>
        <w:t xml:space="preserve"> </w:t>
      </w:r>
      <w:r w:rsidR="00DE408C">
        <w:rPr>
          <w:rFonts w:asciiTheme="minorHAnsi" w:hAnsiTheme="minorHAnsi" w:cstheme="minorHAnsi"/>
          <w:spacing w:val="-3"/>
          <w:sz w:val="22"/>
          <w:szCs w:val="22"/>
        </w:rPr>
        <w:t xml:space="preserve"> </w:t>
      </w:r>
    </w:p>
    <w:p w:rsidR="00543C45" w:rsidRDefault="00543C45" w:rsidP="00056AD1">
      <w:pPr>
        <w:tabs>
          <w:tab w:val="left" w:pos="-720"/>
          <w:tab w:val="left" w:pos="0"/>
        </w:tabs>
        <w:suppressAutoHyphens/>
        <w:ind w:left="720" w:hanging="720"/>
        <w:rPr>
          <w:rFonts w:asciiTheme="minorHAnsi" w:hAnsiTheme="minorHAnsi" w:cstheme="minorHAnsi"/>
          <w:spacing w:val="-3"/>
          <w:sz w:val="22"/>
          <w:szCs w:val="22"/>
        </w:rPr>
      </w:pPr>
    </w:p>
    <w:p w:rsidR="00543C45" w:rsidRPr="00477B64" w:rsidRDefault="00543C45" w:rsidP="00477B64">
      <w:pPr>
        <w:tabs>
          <w:tab w:val="left" w:pos="-720"/>
          <w:tab w:val="left" w:pos="0"/>
        </w:tabs>
        <w:suppressAutoHyphens/>
        <w:ind w:left="720" w:hanging="720"/>
        <w:rPr>
          <w:rFonts w:asciiTheme="minorHAnsi" w:hAnsiTheme="minorHAnsi" w:cstheme="minorHAnsi"/>
          <w:spacing w:val="-3"/>
          <w:sz w:val="22"/>
          <w:szCs w:val="22"/>
        </w:rPr>
      </w:pPr>
    </w:p>
    <w:p w:rsidR="00543C45" w:rsidRPr="00812280" w:rsidRDefault="00543C45" w:rsidP="00056AD1">
      <w:pPr>
        <w:tabs>
          <w:tab w:val="left" w:pos="-720"/>
          <w:tab w:val="left" w:pos="0"/>
        </w:tabs>
        <w:suppressAutoHyphens/>
        <w:rPr>
          <w:rFonts w:asciiTheme="minorHAnsi" w:hAnsiTheme="minorHAnsi" w:cstheme="minorHAnsi"/>
          <w:b/>
          <w:spacing w:val="-3"/>
          <w:sz w:val="22"/>
          <w:szCs w:val="22"/>
        </w:rPr>
      </w:pPr>
      <w:r w:rsidRPr="008C6E9A">
        <w:rPr>
          <w:rFonts w:asciiTheme="minorHAnsi" w:hAnsiTheme="minorHAnsi" w:cstheme="minorHAnsi"/>
          <w:b/>
          <w:spacing w:val="-3"/>
          <w:szCs w:val="24"/>
        </w:rPr>
        <w:t>GRADING</w:t>
      </w:r>
      <w:r w:rsidRPr="00812280">
        <w:rPr>
          <w:rFonts w:asciiTheme="minorHAnsi" w:hAnsiTheme="minorHAnsi" w:cstheme="minorHAnsi"/>
          <w:b/>
          <w:spacing w:val="-3"/>
          <w:sz w:val="22"/>
          <w:szCs w:val="22"/>
        </w:rPr>
        <w:t xml:space="preserve">: </w:t>
      </w:r>
      <w:r w:rsidRPr="00812280">
        <w:rPr>
          <w:rFonts w:asciiTheme="minorHAnsi" w:hAnsiTheme="minorHAnsi" w:cstheme="minorHAnsi"/>
          <w:b/>
          <w:color w:val="FF0000"/>
          <w:spacing w:val="-3"/>
          <w:sz w:val="22"/>
          <w:szCs w:val="22"/>
        </w:rPr>
        <w:t>Note</w:t>
      </w:r>
      <w:r w:rsidRPr="00812280">
        <w:rPr>
          <w:rFonts w:asciiTheme="minorHAnsi" w:hAnsiTheme="minorHAnsi" w:cstheme="minorHAnsi"/>
          <w:b/>
          <w:spacing w:val="-3"/>
          <w:sz w:val="22"/>
          <w:szCs w:val="22"/>
        </w:rPr>
        <w:t xml:space="preserve"> </w:t>
      </w:r>
      <w:r w:rsidRPr="00812280">
        <w:rPr>
          <w:rFonts w:asciiTheme="minorHAnsi" w:hAnsiTheme="minorHAnsi" w:cstheme="minorHAnsi"/>
          <w:b/>
          <w:spacing w:val="-3"/>
          <w:sz w:val="22"/>
          <w:szCs w:val="22"/>
        </w:rPr>
        <w:sym w:font="Wingdings" w:char="F0E0"/>
      </w:r>
      <w:r w:rsidRPr="00812280">
        <w:rPr>
          <w:rFonts w:asciiTheme="minorHAnsi" w:hAnsiTheme="minorHAnsi" w:cstheme="minorHAnsi"/>
          <w:b/>
          <w:spacing w:val="-3"/>
          <w:sz w:val="22"/>
          <w:szCs w:val="22"/>
        </w:rPr>
        <w:t xml:space="preserve"> this course </w:t>
      </w:r>
      <w:r w:rsidRPr="008C6E9A">
        <w:rPr>
          <w:rFonts w:asciiTheme="minorHAnsi" w:hAnsiTheme="minorHAnsi" w:cstheme="minorHAnsi"/>
          <w:b/>
          <w:i/>
          <w:spacing w:val="-3"/>
          <w:sz w:val="22"/>
          <w:szCs w:val="22"/>
          <w:u w:val="single"/>
        </w:rPr>
        <w:t>DOES NOT</w:t>
      </w:r>
      <w:r w:rsidRPr="00812280">
        <w:rPr>
          <w:rFonts w:asciiTheme="minorHAnsi" w:hAnsiTheme="minorHAnsi" w:cstheme="minorHAnsi"/>
          <w:b/>
          <w:spacing w:val="-3"/>
          <w:sz w:val="22"/>
          <w:szCs w:val="22"/>
        </w:rPr>
        <w:t xml:space="preserve"> utiliz</w:t>
      </w:r>
      <w:r w:rsidR="001B3A53">
        <w:rPr>
          <w:rFonts w:asciiTheme="minorHAnsi" w:hAnsiTheme="minorHAnsi" w:cstheme="minorHAnsi"/>
          <w:b/>
          <w:spacing w:val="-3"/>
          <w:sz w:val="22"/>
          <w:szCs w:val="22"/>
        </w:rPr>
        <w:t>e the plus/minus grading system.</w:t>
      </w:r>
    </w:p>
    <w:p w:rsidR="00543C45" w:rsidRPr="00812280" w:rsidRDefault="00543C45" w:rsidP="00056AD1">
      <w:pPr>
        <w:tabs>
          <w:tab w:val="left" w:pos="-720"/>
          <w:tab w:val="left" w:pos="0"/>
        </w:tabs>
        <w:suppressAutoHyphens/>
        <w:ind w:left="720" w:hanging="720"/>
        <w:rPr>
          <w:rFonts w:asciiTheme="minorHAnsi" w:hAnsiTheme="minorHAnsi" w:cstheme="minorHAnsi"/>
          <w:b/>
          <w:spacing w:val="-3"/>
          <w:sz w:val="22"/>
          <w:szCs w:val="22"/>
        </w:rPr>
      </w:pPr>
    </w:p>
    <w:p w:rsidR="00543C45" w:rsidRPr="00812280" w:rsidRDefault="00543C45" w:rsidP="00056AD1">
      <w:pPr>
        <w:tabs>
          <w:tab w:val="left" w:pos="-720"/>
          <w:tab w:val="left" w:pos="0"/>
        </w:tabs>
        <w:suppressAutoHyphens/>
        <w:ind w:left="720" w:hanging="720"/>
        <w:rPr>
          <w:rFonts w:asciiTheme="minorHAnsi" w:hAnsiTheme="minorHAnsi" w:cstheme="minorHAnsi"/>
          <w:b/>
          <w:i/>
          <w:spacing w:val="-3"/>
          <w:sz w:val="22"/>
          <w:szCs w:val="22"/>
          <w:u w:val="single"/>
        </w:rPr>
      </w:pPr>
      <w:r w:rsidRPr="00812280">
        <w:rPr>
          <w:rFonts w:asciiTheme="minorHAnsi" w:hAnsiTheme="minorHAnsi" w:cstheme="minorHAnsi"/>
          <w:b/>
          <w:i/>
          <w:spacing w:val="-3"/>
          <w:sz w:val="22"/>
          <w:szCs w:val="22"/>
          <w:u w:val="single"/>
        </w:rPr>
        <w:t>Lecture</w:t>
      </w:r>
    </w:p>
    <w:p w:rsidR="00543C45" w:rsidRPr="00812280" w:rsidRDefault="00543C45" w:rsidP="00056AD1">
      <w:pPr>
        <w:tabs>
          <w:tab w:val="left" w:pos="-720"/>
        </w:tabs>
        <w:suppressAutoHyphens/>
        <w:rPr>
          <w:rFonts w:asciiTheme="minorHAnsi" w:hAnsiTheme="minorHAnsi" w:cstheme="minorHAnsi"/>
          <w:b/>
          <w:spacing w:val="-3"/>
          <w:sz w:val="22"/>
          <w:szCs w:val="22"/>
        </w:rPr>
      </w:pP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1.</w:t>
      </w:r>
      <w:r w:rsidRPr="00812280">
        <w:rPr>
          <w:rFonts w:asciiTheme="minorHAnsi" w:hAnsiTheme="minorHAnsi" w:cstheme="minorHAnsi"/>
          <w:spacing w:val="-3"/>
          <w:sz w:val="22"/>
          <w:szCs w:val="22"/>
        </w:rPr>
        <w:tab/>
        <w:t xml:space="preserve">Written exams - </w:t>
      </w:r>
      <w:r w:rsidRPr="00812280">
        <w:rPr>
          <w:rFonts w:asciiTheme="minorHAnsi" w:hAnsiTheme="minorHAnsi" w:cstheme="minorHAnsi"/>
          <w:b/>
          <w:spacing w:val="-3"/>
          <w:sz w:val="22"/>
          <w:szCs w:val="22"/>
        </w:rPr>
        <w:t xml:space="preserve">each exam will be worth </w:t>
      </w:r>
      <w:r w:rsidRPr="00812280">
        <w:rPr>
          <w:rFonts w:asciiTheme="minorHAnsi" w:hAnsiTheme="minorHAnsi" w:cstheme="minorHAnsi"/>
          <w:b/>
          <w:spacing w:val="-3"/>
          <w:sz w:val="22"/>
          <w:szCs w:val="22"/>
          <w:u w:val="single"/>
        </w:rPr>
        <w:t>55</w:t>
      </w:r>
      <w:r w:rsidRPr="00812280">
        <w:rPr>
          <w:rFonts w:asciiTheme="minorHAnsi" w:hAnsiTheme="minorHAnsi" w:cstheme="minorHAnsi"/>
          <w:b/>
          <w:spacing w:val="-3"/>
          <w:sz w:val="22"/>
          <w:szCs w:val="22"/>
        </w:rPr>
        <w:t xml:space="preserve"> points for a total of 165 points</w:t>
      </w:r>
      <w:r w:rsidRPr="00812280">
        <w:rPr>
          <w:rFonts w:asciiTheme="minorHAnsi" w:hAnsiTheme="minorHAnsi" w:cstheme="minorHAnsi"/>
          <w:spacing w:val="-3"/>
          <w:sz w:val="22"/>
          <w:szCs w:val="22"/>
        </w:rPr>
        <w:t xml:space="preserve">.  Each test format will consist of a combination of true/false and multiple choice questions.  Exams will include questions based on Case Studies designed to reinforce critical thinking skills.  All tests, including final exams, will be given in your </w:t>
      </w:r>
      <w:r w:rsidRPr="00812280">
        <w:rPr>
          <w:rFonts w:asciiTheme="minorHAnsi" w:hAnsiTheme="minorHAnsi" w:cstheme="minorHAnsi"/>
          <w:b/>
          <w:spacing w:val="-3"/>
          <w:sz w:val="22"/>
          <w:szCs w:val="22"/>
          <w:u w:val="single"/>
        </w:rPr>
        <w:t>lecture session</w:t>
      </w:r>
      <w:r w:rsidRPr="00812280">
        <w:rPr>
          <w:rFonts w:asciiTheme="minorHAnsi" w:hAnsiTheme="minorHAnsi" w:cstheme="minorHAnsi"/>
          <w:spacing w:val="-3"/>
          <w:sz w:val="22"/>
          <w:szCs w:val="22"/>
        </w:rPr>
        <w:t xml:space="preserve">. </w:t>
      </w:r>
      <w:r w:rsidRPr="00812280">
        <w:rPr>
          <w:rFonts w:asciiTheme="minorHAnsi" w:hAnsiTheme="minorHAnsi" w:cstheme="minorHAnsi"/>
          <w:b/>
          <w:color w:val="FF0000"/>
          <w:spacing w:val="-3"/>
          <w:sz w:val="22"/>
          <w:szCs w:val="22"/>
        </w:rPr>
        <w:t>YOU MUST BRING YOUR TP NXT RESPONSE CARD TO ALL LECTURES AND EXAMINATIONS</w:t>
      </w:r>
      <w:r w:rsidRPr="00812280">
        <w:rPr>
          <w:rFonts w:asciiTheme="minorHAnsi" w:hAnsiTheme="minorHAnsi" w:cstheme="minorHAnsi"/>
          <w:spacing w:val="-3"/>
          <w:sz w:val="22"/>
          <w:szCs w:val="22"/>
        </w:rPr>
        <w:t>.</w:t>
      </w:r>
    </w:p>
    <w:p w:rsidR="00543C45" w:rsidRPr="00812280" w:rsidRDefault="00543C45" w:rsidP="00056AD1">
      <w:pPr>
        <w:tabs>
          <w:tab w:val="left" w:pos="-720"/>
          <w:tab w:val="left" w:pos="0"/>
        </w:tabs>
        <w:suppressAutoHyphens/>
        <w:ind w:left="720" w:hanging="720"/>
        <w:rPr>
          <w:rFonts w:asciiTheme="minorHAnsi" w:hAnsiTheme="minorHAnsi" w:cstheme="minorHAnsi"/>
          <w:spacing w:val="-3"/>
          <w:sz w:val="22"/>
          <w:szCs w:val="22"/>
        </w:rPr>
      </w:pP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spacing w:val="-3"/>
          <w:sz w:val="22"/>
          <w:szCs w:val="22"/>
        </w:rPr>
        <w:tab/>
        <w:t>A.</w:t>
      </w:r>
      <w:r w:rsidRPr="00812280">
        <w:rPr>
          <w:rFonts w:asciiTheme="minorHAnsi" w:hAnsiTheme="minorHAnsi" w:cstheme="minorHAnsi"/>
          <w:spacing w:val="-3"/>
          <w:sz w:val="22"/>
          <w:szCs w:val="22"/>
        </w:rPr>
        <w:tab/>
      </w:r>
      <w:r w:rsidRPr="00812280">
        <w:rPr>
          <w:rFonts w:asciiTheme="minorHAnsi" w:hAnsiTheme="minorHAnsi" w:cstheme="minorHAnsi"/>
          <w:i/>
          <w:spacing w:val="-3"/>
          <w:sz w:val="22"/>
          <w:szCs w:val="22"/>
        </w:rPr>
        <w:t xml:space="preserve">First </w:t>
      </w:r>
      <w:r w:rsidRPr="00812280">
        <w:rPr>
          <w:rFonts w:asciiTheme="minorHAnsi" w:hAnsiTheme="minorHAnsi" w:cstheme="minorHAnsi"/>
          <w:spacing w:val="-3"/>
          <w:sz w:val="22"/>
          <w:szCs w:val="22"/>
        </w:rPr>
        <w:t xml:space="preserve">exam date:  </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September 25</w:t>
      </w:r>
      <w:r w:rsidRPr="00812280">
        <w:rPr>
          <w:rFonts w:asciiTheme="minorHAnsi" w:hAnsiTheme="minorHAnsi" w:cstheme="minorHAnsi"/>
          <w:b/>
          <w:spacing w:val="-3"/>
          <w:sz w:val="22"/>
          <w:szCs w:val="22"/>
          <w:vertAlign w:val="superscript"/>
        </w:rPr>
        <w:t>th</w:t>
      </w:r>
      <w:r w:rsidRPr="00812280">
        <w:rPr>
          <w:rFonts w:asciiTheme="minorHAnsi" w:hAnsiTheme="minorHAnsi" w:cstheme="minorHAnsi"/>
          <w:b/>
          <w:spacing w:val="-3"/>
          <w:sz w:val="22"/>
          <w:szCs w:val="22"/>
        </w:rPr>
        <w:t>/27</w:t>
      </w:r>
      <w:r w:rsidRPr="00812280">
        <w:rPr>
          <w:rFonts w:asciiTheme="minorHAnsi" w:hAnsiTheme="minorHAnsi" w:cstheme="minorHAnsi"/>
          <w:b/>
          <w:spacing w:val="-3"/>
          <w:sz w:val="22"/>
          <w:szCs w:val="22"/>
          <w:vertAlign w:val="superscript"/>
        </w:rPr>
        <w:t>th</w:t>
      </w:r>
      <w:r w:rsidRPr="00812280">
        <w:rPr>
          <w:rFonts w:asciiTheme="minorHAnsi" w:hAnsiTheme="minorHAnsi" w:cstheme="minorHAnsi"/>
          <w:b/>
          <w:spacing w:val="-3"/>
          <w:sz w:val="22"/>
          <w:szCs w:val="22"/>
        </w:rPr>
        <w:t xml:space="preserve">  </w:t>
      </w:r>
      <w:r w:rsidRPr="00812280">
        <w:rPr>
          <w:rFonts w:asciiTheme="minorHAnsi" w:hAnsiTheme="minorHAnsi" w:cstheme="minorHAnsi"/>
          <w:b/>
          <w:spacing w:val="-3"/>
          <w:sz w:val="22"/>
          <w:szCs w:val="22"/>
        </w:rPr>
        <w:tab/>
        <w:t xml:space="preserve">=   </w:t>
      </w:r>
      <w:r w:rsidRPr="00812280">
        <w:rPr>
          <w:rFonts w:asciiTheme="minorHAnsi" w:hAnsiTheme="minorHAnsi" w:cstheme="minorHAnsi"/>
          <w:b/>
          <w:spacing w:val="-3"/>
          <w:sz w:val="22"/>
          <w:szCs w:val="22"/>
        </w:rPr>
        <w:tab/>
        <w:t>55 points</w:t>
      </w:r>
      <w:r w:rsidRPr="00812280">
        <w:rPr>
          <w:rFonts w:asciiTheme="minorHAnsi" w:hAnsiTheme="minorHAnsi" w:cstheme="minorHAnsi"/>
          <w:b/>
          <w:spacing w:val="-3"/>
          <w:sz w:val="22"/>
          <w:szCs w:val="22"/>
        </w:rPr>
        <w:tab/>
      </w: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ab/>
        <w:t>B.</w:t>
      </w:r>
      <w:r w:rsidRPr="00812280">
        <w:rPr>
          <w:rFonts w:asciiTheme="minorHAnsi" w:hAnsiTheme="minorHAnsi" w:cstheme="minorHAnsi"/>
          <w:spacing w:val="-3"/>
          <w:sz w:val="22"/>
          <w:szCs w:val="22"/>
        </w:rPr>
        <w:tab/>
      </w:r>
      <w:r w:rsidRPr="00812280">
        <w:rPr>
          <w:rFonts w:asciiTheme="minorHAnsi" w:hAnsiTheme="minorHAnsi" w:cstheme="minorHAnsi"/>
          <w:i/>
          <w:spacing w:val="-3"/>
          <w:sz w:val="22"/>
          <w:szCs w:val="22"/>
        </w:rPr>
        <w:t>Second</w:t>
      </w:r>
      <w:r w:rsidRPr="00812280">
        <w:rPr>
          <w:rFonts w:asciiTheme="minorHAnsi" w:hAnsiTheme="minorHAnsi" w:cstheme="minorHAnsi"/>
          <w:spacing w:val="-3"/>
          <w:sz w:val="22"/>
          <w:szCs w:val="22"/>
        </w:rPr>
        <w:t xml:space="preserve"> exam date:  </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November 13</w:t>
      </w:r>
      <w:r w:rsidRPr="00812280">
        <w:rPr>
          <w:rFonts w:asciiTheme="minorHAnsi" w:hAnsiTheme="minorHAnsi" w:cstheme="minorHAnsi"/>
          <w:b/>
          <w:spacing w:val="-3"/>
          <w:sz w:val="22"/>
          <w:szCs w:val="22"/>
          <w:vertAlign w:val="superscript"/>
        </w:rPr>
        <w:t>th</w:t>
      </w:r>
      <w:r w:rsidRPr="00812280">
        <w:rPr>
          <w:rFonts w:asciiTheme="minorHAnsi" w:hAnsiTheme="minorHAnsi" w:cstheme="minorHAnsi"/>
          <w:b/>
          <w:spacing w:val="-3"/>
          <w:sz w:val="22"/>
          <w:szCs w:val="22"/>
        </w:rPr>
        <w:t>/15</w:t>
      </w:r>
      <w:r w:rsidRPr="00812280">
        <w:rPr>
          <w:rFonts w:asciiTheme="minorHAnsi" w:hAnsiTheme="minorHAnsi" w:cstheme="minorHAnsi"/>
          <w:b/>
          <w:spacing w:val="-3"/>
          <w:sz w:val="22"/>
          <w:szCs w:val="22"/>
          <w:vertAlign w:val="superscript"/>
        </w:rPr>
        <w:t>th</w:t>
      </w:r>
      <w:r w:rsidRPr="00812280">
        <w:rPr>
          <w:rFonts w:asciiTheme="minorHAnsi" w:hAnsiTheme="minorHAnsi" w:cstheme="minorHAnsi"/>
          <w:b/>
          <w:spacing w:val="-3"/>
          <w:sz w:val="22"/>
          <w:szCs w:val="22"/>
        </w:rPr>
        <w:t xml:space="preserve">   </w:t>
      </w:r>
      <w:r w:rsidRPr="00812280">
        <w:rPr>
          <w:rFonts w:asciiTheme="minorHAnsi" w:hAnsiTheme="minorHAnsi" w:cstheme="minorHAnsi"/>
          <w:spacing w:val="-3"/>
          <w:sz w:val="22"/>
          <w:szCs w:val="22"/>
        </w:rPr>
        <w:t xml:space="preserve"> </w:t>
      </w:r>
      <w:r w:rsidRPr="00812280">
        <w:rPr>
          <w:rFonts w:asciiTheme="minorHAnsi" w:hAnsiTheme="minorHAnsi" w:cstheme="minorHAnsi"/>
          <w:b/>
          <w:spacing w:val="-3"/>
          <w:sz w:val="22"/>
          <w:szCs w:val="22"/>
        </w:rPr>
        <w:t xml:space="preserve">   </w:t>
      </w:r>
      <w:r w:rsidRPr="00812280">
        <w:rPr>
          <w:rFonts w:asciiTheme="minorHAnsi" w:hAnsiTheme="minorHAnsi" w:cstheme="minorHAnsi"/>
          <w:b/>
          <w:spacing w:val="-3"/>
          <w:sz w:val="22"/>
          <w:szCs w:val="22"/>
        </w:rPr>
        <w:tab/>
        <w:t xml:space="preserve">=   </w:t>
      </w:r>
      <w:r w:rsidRPr="00812280">
        <w:rPr>
          <w:rFonts w:asciiTheme="minorHAnsi" w:hAnsiTheme="minorHAnsi" w:cstheme="minorHAnsi"/>
          <w:b/>
          <w:spacing w:val="-3"/>
          <w:sz w:val="22"/>
          <w:szCs w:val="22"/>
        </w:rPr>
        <w:tab/>
        <w:t>55 points</w:t>
      </w: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ab/>
        <w:t>C.</w:t>
      </w:r>
      <w:r w:rsidRPr="00812280">
        <w:rPr>
          <w:rFonts w:asciiTheme="minorHAnsi" w:hAnsiTheme="minorHAnsi" w:cstheme="minorHAnsi"/>
          <w:spacing w:val="-3"/>
          <w:sz w:val="22"/>
          <w:szCs w:val="22"/>
        </w:rPr>
        <w:tab/>
      </w:r>
      <w:r w:rsidRPr="00812280">
        <w:rPr>
          <w:rFonts w:asciiTheme="minorHAnsi" w:hAnsiTheme="minorHAnsi" w:cstheme="minorHAnsi"/>
          <w:i/>
          <w:spacing w:val="-3"/>
          <w:sz w:val="22"/>
          <w:szCs w:val="22"/>
        </w:rPr>
        <w:t>Final</w:t>
      </w:r>
      <w:r w:rsidRPr="00812280">
        <w:rPr>
          <w:rFonts w:asciiTheme="minorHAnsi" w:hAnsiTheme="minorHAnsi" w:cstheme="minorHAnsi"/>
          <w:spacing w:val="-3"/>
          <w:sz w:val="22"/>
          <w:szCs w:val="22"/>
        </w:rPr>
        <w:t xml:space="preserve"> exam date:  </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TBA:</w:t>
      </w:r>
      <w:r w:rsidRPr="00812280">
        <w:rPr>
          <w:rFonts w:asciiTheme="minorHAnsi" w:hAnsiTheme="minorHAnsi" w:cstheme="minorHAnsi"/>
          <w:spacing w:val="-3"/>
          <w:sz w:val="22"/>
          <w:szCs w:val="22"/>
        </w:rPr>
        <w:t xml:space="preserve"> </w:t>
      </w:r>
      <w:r w:rsidRPr="00812280">
        <w:rPr>
          <w:rFonts w:asciiTheme="minorHAnsi" w:hAnsiTheme="minorHAnsi" w:cstheme="minorHAnsi"/>
          <w:b/>
          <w:i/>
          <w:spacing w:val="-3"/>
          <w:sz w:val="22"/>
          <w:szCs w:val="22"/>
        </w:rPr>
        <w:t>SEE WEB PAGE</w:t>
      </w:r>
      <w:r w:rsidRPr="00812280">
        <w:rPr>
          <w:rFonts w:asciiTheme="minorHAnsi" w:hAnsiTheme="minorHAnsi" w:cstheme="minorHAnsi"/>
          <w:b/>
          <w:spacing w:val="-3"/>
          <w:sz w:val="22"/>
          <w:szCs w:val="22"/>
        </w:rPr>
        <w:t xml:space="preserve"> </w:t>
      </w:r>
      <w:r w:rsidRPr="00812280">
        <w:rPr>
          <w:rFonts w:asciiTheme="minorHAnsi" w:hAnsiTheme="minorHAnsi" w:cstheme="minorHAnsi"/>
          <w:b/>
          <w:spacing w:val="-3"/>
          <w:sz w:val="22"/>
          <w:szCs w:val="22"/>
        </w:rPr>
        <w:tab/>
        <w:t xml:space="preserve">=   </w:t>
      </w:r>
      <w:r w:rsidRPr="00812280">
        <w:rPr>
          <w:rFonts w:asciiTheme="minorHAnsi" w:hAnsiTheme="minorHAnsi" w:cstheme="minorHAnsi"/>
          <w:b/>
          <w:spacing w:val="-3"/>
          <w:sz w:val="22"/>
          <w:szCs w:val="22"/>
        </w:rPr>
        <w:tab/>
        <w:t>55 points</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ab/>
      </w:r>
      <w:r w:rsidRPr="00812280">
        <w:rPr>
          <w:rFonts w:asciiTheme="minorHAnsi" w:hAnsiTheme="minorHAnsi" w:cstheme="minorHAnsi"/>
          <w:b/>
          <w:spacing w:val="-3"/>
          <w:sz w:val="22"/>
          <w:szCs w:val="22"/>
        </w:rPr>
        <w:tab/>
      </w:r>
      <w:r w:rsidRPr="00812280">
        <w:rPr>
          <w:rFonts w:asciiTheme="minorHAnsi" w:hAnsiTheme="minorHAnsi" w:cstheme="minorHAnsi"/>
          <w:b/>
          <w:spacing w:val="-3"/>
          <w:sz w:val="22"/>
          <w:szCs w:val="22"/>
        </w:rPr>
        <w:tab/>
      </w:r>
      <w:r w:rsidRPr="00812280">
        <w:rPr>
          <w:rFonts w:asciiTheme="minorHAnsi" w:hAnsiTheme="minorHAnsi" w:cstheme="minorHAnsi"/>
          <w:b/>
          <w:spacing w:val="-3"/>
          <w:sz w:val="22"/>
          <w:szCs w:val="22"/>
        </w:rPr>
        <w:tab/>
        <w:t xml:space="preserve">          </w:t>
      </w:r>
      <w:r w:rsidRPr="00812280">
        <w:rPr>
          <w:rFonts w:asciiTheme="minorHAnsi" w:hAnsiTheme="minorHAnsi" w:cstheme="minorHAnsi"/>
          <w:b/>
          <w:spacing w:val="-3"/>
          <w:sz w:val="22"/>
          <w:szCs w:val="22"/>
        </w:rPr>
        <w:tab/>
        <w:t xml:space="preserve"> </w:t>
      </w:r>
      <w:r>
        <w:rPr>
          <w:rFonts w:asciiTheme="minorHAnsi" w:hAnsiTheme="minorHAnsi" w:cstheme="minorHAnsi"/>
          <w:b/>
          <w:spacing w:val="-3"/>
          <w:sz w:val="22"/>
          <w:szCs w:val="22"/>
        </w:rPr>
        <w:tab/>
      </w:r>
      <w:r w:rsidRPr="00812280">
        <w:rPr>
          <w:rFonts w:asciiTheme="minorHAnsi" w:hAnsiTheme="minorHAnsi" w:cstheme="minorHAnsi"/>
          <w:b/>
          <w:spacing w:val="-3"/>
          <w:sz w:val="22"/>
          <w:szCs w:val="22"/>
        </w:rPr>
        <w:t xml:space="preserve"> </w:t>
      </w:r>
      <w:r w:rsidRPr="00812280">
        <w:rPr>
          <w:rFonts w:asciiTheme="minorHAnsi" w:hAnsiTheme="minorHAnsi" w:cstheme="minorHAnsi"/>
          <w:b/>
          <w:spacing w:val="-3"/>
          <w:sz w:val="22"/>
          <w:szCs w:val="22"/>
          <w:u w:val="single"/>
        </w:rPr>
        <w:t>Total Lecture Examination Points =        165 points</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spacing w:val="-3"/>
          <w:sz w:val="22"/>
          <w:szCs w:val="22"/>
        </w:rPr>
        <w:t>2.</w:t>
      </w:r>
      <w:r w:rsidRPr="00812280">
        <w:rPr>
          <w:rFonts w:asciiTheme="minorHAnsi" w:hAnsiTheme="minorHAnsi" w:cstheme="minorHAnsi"/>
          <w:spacing w:val="-3"/>
          <w:sz w:val="22"/>
          <w:szCs w:val="22"/>
        </w:rPr>
        <w:tab/>
        <w:t xml:space="preserve">Lecture quizzes </w:t>
      </w:r>
      <w:r w:rsidRPr="00812280">
        <w:rPr>
          <w:rFonts w:asciiTheme="minorHAnsi" w:hAnsiTheme="minorHAnsi" w:cstheme="minorHAnsi"/>
          <w:b/>
          <w:spacing w:val="-3"/>
          <w:sz w:val="22"/>
          <w:szCs w:val="22"/>
        </w:rPr>
        <w:t>(Turning Point NXT Card is required)</w:t>
      </w:r>
      <w:r w:rsidRPr="00812280">
        <w:rPr>
          <w:rFonts w:asciiTheme="minorHAnsi" w:hAnsiTheme="minorHAnsi" w:cstheme="minorHAnsi"/>
          <w:spacing w:val="-3"/>
          <w:sz w:val="22"/>
          <w:szCs w:val="22"/>
        </w:rPr>
        <w:t xml:space="preserve">:  </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w:t>
      </w:r>
      <w:r w:rsidRPr="00812280">
        <w:rPr>
          <w:rFonts w:asciiTheme="minorHAnsi" w:hAnsiTheme="minorHAnsi" w:cstheme="minorHAnsi"/>
          <w:spacing w:val="-3"/>
          <w:sz w:val="22"/>
          <w:szCs w:val="22"/>
        </w:rPr>
        <w:t xml:space="preserve"> </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50 points</w:t>
      </w: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b/>
          <w:spacing w:val="-3"/>
          <w:sz w:val="22"/>
          <w:szCs w:val="22"/>
        </w:rPr>
        <w:t xml:space="preserve">            </w:t>
      </w:r>
      <w:r>
        <w:rPr>
          <w:rFonts w:asciiTheme="minorHAnsi" w:hAnsiTheme="minorHAnsi" w:cstheme="minorHAnsi"/>
          <w:b/>
          <w:spacing w:val="-3"/>
          <w:sz w:val="22"/>
          <w:szCs w:val="22"/>
        </w:rPr>
        <w:tab/>
      </w:r>
      <w:r w:rsidRPr="00812280">
        <w:rPr>
          <w:rFonts w:asciiTheme="minorHAnsi" w:hAnsiTheme="minorHAnsi" w:cstheme="minorHAnsi"/>
          <w:b/>
          <w:spacing w:val="-3"/>
          <w:sz w:val="22"/>
          <w:szCs w:val="22"/>
        </w:rPr>
        <w:t xml:space="preserve">55 points total – 5 points for </w:t>
      </w:r>
      <w:r w:rsidRPr="00812280">
        <w:rPr>
          <w:rFonts w:asciiTheme="minorHAnsi" w:hAnsiTheme="minorHAnsi" w:cstheme="minorHAnsi"/>
          <w:b/>
          <w:spacing w:val="-3"/>
          <w:sz w:val="22"/>
          <w:szCs w:val="22"/>
          <w:u w:val="single"/>
        </w:rPr>
        <w:t>1</w:t>
      </w:r>
      <w:r w:rsidRPr="00812280">
        <w:rPr>
          <w:rFonts w:asciiTheme="minorHAnsi" w:hAnsiTheme="minorHAnsi" w:cstheme="minorHAnsi"/>
          <w:b/>
          <w:spacing w:val="-3"/>
          <w:sz w:val="22"/>
          <w:szCs w:val="22"/>
        </w:rPr>
        <w:t xml:space="preserve"> free absence</w:t>
      </w:r>
    </w:p>
    <w:p w:rsidR="00543C45" w:rsidRPr="00812280" w:rsidRDefault="00543C45" w:rsidP="00056AD1">
      <w:pPr>
        <w:tabs>
          <w:tab w:val="left" w:pos="-720"/>
        </w:tabs>
        <w:suppressAutoHyphens/>
        <w:rPr>
          <w:rFonts w:asciiTheme="minorHAnsi" w:hAnsiTheme="minorHAnsi" w:cstheme="minorHAnsi"/>
          <w:b/>
          <w:spacing w:val="-3"/>
          <w:sz w:val="22"/>
          <w:szCs w:val="22"/>
        </w:rPr>
      </w:pPr>
    </w:p>
    <w:p w:rsidR="00543C45" w:rsidRPr="00812280" w:rsidRDefault="00543C45" w:rsidP="00056AD1">
      <w:pPr>
        <w:tabs>
          <w:tab w:val="left" w:pos="-720"/>
        </w:tabs>
        <w:suppressAutoHyphens/>
        <w:rPr>
          <w:rFonts w:asciiTheme="minorHAnsi" w:hAnsiTheme="minorHAnsi" w:cstheme="minorHAnsi"/>
          <w:b/>
          <w:spacing w:val="-3"/>
          <w:sz w:val="22"/>
          <w:szCs w:val="22"/>
          <w:u w:val="single"/>
        </w:rPr>
      </w:pPr>
      <w:r w:rsidRPr="00812280">
        <w:rPr>
          <w:rFonts w:asciiTheme="minorHAnsi" w:hAnsiTheme="minorHAnsi" w:cstheme="minorHAnsi"/>
          <w:b/>
          <w:spacing w:val="-3"/>
          <w:sz w:val="22"/>
          <w:szCs w:val="22"/>
        </w:rPr>
        <w:tab/>
      </w:r>
      <w:r w:rsidRPr="00812280">
        <w:rPr>
          <w:rFonts w:asciiTheme="minorHAnsi" w:hAnsiTheme="minorHAnsi" w:cstheme="minorHAnsi"/>
          <w:b/>
          <w:spacing w:val="-3"/>
          <w:sz w:val="22"/>
          <w:szCs w:val="22"/>
          <w:u w:val="single"/>
        </w:rPr>
        <w:t>You are granted one lecture absence before point deductions are taken</w:t>
      </w:r>
    </w:p>
    <w:p w:rsidR="00543C45" w:rsidRPr="00812280" w:rsidRDefault="00543C45" w:rsidP="00056AD1">
      <w:pPr>
        <w:tabs>
          <w:tab w:val="left" w:pos="-720"/>
        </w:tabs>
        <w:suppressAutoHyphens/>
        <w:rPr>
          <w:rFonts w:asciiTheme="minorHAnsi" w:hAnsiTheme="minorHAnsi" w:cstheme="minorHAnsi"/>
          <w:b/>
          <w:spacing w:val="-3"/>
          <w:sz w:val="22"/>
          <w:szCs w:val="22"/>
        </w:rPr>
      </w:pPr>
    </w:p>
    <w:p w:rsidR="00A2451E" w:rsidRDefault="00A2451E" w:rsidP="00056AD1">
      <w:pPr>
        <w:tabs>
          <w:tab w:val="left" w:pos="-720"/>
        </w:tabs>
        <w:suppressAutoHyphens/>
        <w:rPr>
          <w:rFonts w:asciiTheme="minorHAnsi" w:hAnsiTheme="minorHAnsi" w:cstheme="minorHAnsi"/>
          <w:b/>
          <w:i/>
          <w:spacing w:val="-3"/>
          <w:sz w:val="22"/>
          <w:szCs w:val="22"/>
          <w:u w:val="single"/>
        </w:rPr>
      </w:pPr>
    </w:p>
    <w:p w:rsidR="00A2451E" w:rsidRDefault="00A2451E" w:rsidP="00056AD1">
      <w:pPr>
        <w:tabs>
          <w:tab w:val="left" w:pos="-720"/>
        </w:tabs>
        <w:suppressAutoHyphens/>
        <w:rPr>
          <w:rFonts w:asciiTheme="minorHAnsi" w:hAnsiTheme="minorHAnsi" w:cstheme="minorHAnsi"/>
          <w:b/>
          <w:i/>
          <w:spacing w:val="-3"/>
          <w:sz w:val="22"/>
          <w:szCs w:val="22"/>
          <w:u w:val="single"/>
        </w:rPr>
      </w:pPr>
    </w:p>
    <w:p w:rsidR="00477B64" w:rsidRDefault="00477B64" w:rsidP="00056AD1">
      <w:pPr>
        <w:tabs>
          <w:tab w:val="left" w:pos="-720"/>
        </w:tabs>
        <w:suppressAutoHyphens/>
        <w:rPr>
          <w:rFonts w:asciiTheme="minorHAnsi" w:hAnsiTheme="minorHAnsi" w:cstheme="minorHAnsi"/>
          <w:b/>
          <w:i/>
          <w:spacing w:val="-3"/>
          <w:sz w:val="22"/>
          <w:szCs w:val="22"/>
          <w:u w:val="single"/>
        </w:rPr>
      </w:pPr>
    </w:p>
    <w:p w:rsidR="00477B64" w:rsidRDefault="00477B64" w:rsidP="00056AD1">
      <w:pPr>
        <w:tabs>
          <w:tab w:val="left" w:pos="-720"/>
        </w:tabs>
        <w:suppressAutoHyphens/>
        <w:rPr>
          <w:rFonts w:asciiTheme="minorHAnsi" w:hAnsiTheme="minorHAnsi" w:cstheme="minorHAnsi"/>
          <w:b/>
          <w:i/>
          <w:spacing w:val="-3"/>
          <w:sz w:val="22"/>
          <w:szCs w:val="22"/>
          <w:u w:val="single"/>
        </w:rPr>
      </w:pPr>
    </w:p>
    <w:p w:rsidR="00477B64" w:rsidRDefault="00477B64" w:rsidP="00056AD1">
      <w:pPr>
        <w:tabs>
          <w:tab w:val="left" w:pos="-720"/>
        </w:tabs>
        <w:suppressAutoHyphens/>
        <w:rPr>
          <w:rFonts w:asciiTheme="minorHAnsi" w:hAnsiTheme="minorHAnsi" w:cstheme="minorHAnsi"/>
          <w:b/>
          <w:i/>
          <w:spacing w:val="-3"/>
          <w:sz w:val="22"/>
          <w:szCs w:val="22"/>
          <w:u w:val="single"/>
        </w:rPr>
      </w:pPr>
    </w:p>
    <w:p w:rsidR="00543C45" w:rsidRPr="00812280" w:rsidRDefault="00543C45" w:rsidP="00056AD1">
      <w:pPr>
        <w:tabs>
          <w:tab w:val="left" w:pos="-720"/>
        </w:tabs>
        <w:suppressAutoHyphens/>
        <w:rPr>
          <w:rFonts w:asciiTheme="minorHAnsi" w:hAnsiTheme="minorHAnsi" w:cstheme="minorHAnsi"/>
          <w:i/>
          <w:spacing w:val="-3"/>
          <w:sz w:val="22"/>
          <w:szCs w:val="22"/>
          <w:u w:val="single"/>
        </w:rPr>
      </w:pPr>
      <w:r w:rsidRPr="00812280">
        <w:rPr>
          <w:rFonts w:asciiTheme="minorHAnsi" w:hAnsiTheme="minorHAnsi" w:cstheme="minorHAnsi"/>
          <w:b/>
          <w:i/>
          <w:spacing w:val="-3"/>
          <w:sz w:val="22"/>
          <w:szCs w:val="22"/>
          <w:u w:val="single"/>
        </w:rPr>
        <w:lastRenderedPageBreak/>
        <w:t>Laboratory</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3.</w:t>
      </w:r>
      <w:r w:rsidRPr="00812280">
        <w:rPr>
          <w:rFonts w:asciiTheme="minorHAnsi" w:hAnsiTheme="minorHAnsi" w:cstheme="minorHAnsi"/>
          <w:spacing w:val="-3"/>
          <w:sz w:val="22"/>
          <w:szCs w:val="22"/>
        </w:rPr>
        <w:tab/>
        <w:t>Laboratory Activities - Total point value</w:t>
      </w:r>
      <w:r w:rsidRPr="00812280">
        <w:rPr>
          <w:rFonts w:asciiTheme="minorHAnsi" w:hAnsiTheme="minorHAnsi" w:cstheme="minorHAnsi"/>
          <w:b/>
          <w:spacing w:val="-3"/>
          <w:sz w:val="22"/>
          <w:szCs w:val="22"/>
        </w:rPr>
        <w:t xml:space="preserve"> 220 points</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ab/>
        <w:t>A.</w:t>
      </w:r>
      <w:r w:rsidRPr="00812280">
        <w:rPr>
          <w:rFonts w:asciiTheme="minorHAnsi" w:hAnsiTheme="minorHAnsi" w:cstheme="minorHAnsi"/>
          <w:spacing w:val="-3"/>
          <w:sz w:val="22"/>
          <w:szCs w:val="22"/>
        </w:rPr>
        <w:tab/>
        <w:t>Exercise Testing &amp; Exercise/Wellness Intervention Log</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Includes; development of Individualized Wellness Programs</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Based on the completion of </w:t>
      </w:r>
      <w:r w:rsidRPr="00812280">
        <w:rPr>
          <w:rFonts w:asciiTheme="minorHAnsi" w:hAnsiTheme="minorHAnsi" w:cstheme="minorHAnsi"/>
          <w:b/>
          <w:spacing w:val="-3"/>
          <w:sz w:val="22"/>
          <w:szCs w:val="22"/>
        </w:rPr>
        <w:t>ALL</w:t>
      </w:r>
      <w:r w:rsidRPr="00812280">
        <w:rPr>
          <w:rFonts w:asciiTheme="minorHAnsi" w:hAnsiTheme="minorHAnsi" w:cstheme="minorHAnsi"/>
          <w:spacing w:val="-3"/>
          <w:sz w:val="22"/>
          <w:szCs w:val="22"/>
        </w:rPr>
        <w:t xml:space="preserve"> Wellness Tests and </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Assessments, results to be compiled on the </w:t>
      </w:r>
      <w:r w:rsidRPr="00812280">
        <w:rPr>
          <w:rFonts w:asciiTheme="minorHAnsi" w:hAnsiTheme="minorHAnsi" w:cstheme="minorHAnsi"/>
          <w:i/>
          <w:spacing w:val="-3"/>
          <w:sz w:val="22"/>
          <w:szCs w:val="22"/>
        </w:rPr>
        <w:t>Inqsit</w:t>
      </w:r>
      <w:r w:rsidRPr="00812280">
        <w:rPr>
          <w:rFonts w:asciiTheme="minorHAnsi" w:hAnsiTheme="minorHAnsi" w:cstheme="minorHAnsi"/>
          <w:spacing w:val="-3"/>
          <w:sz w:val="22"/>
          <w:szCs w:val="22"/>
        </w:rPr>
        <w:t xml:space="preserve"> Site </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(Additional labs 1.2, 2.1 PAR-Q, 7.1 Fitness</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Program Plan, 8.1, 8.2 (Nutrition), 9.1, 9.2 (Weight </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Management), 10.1, 10.2 (Stress Management), App C</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(Progress Monitor), W1-15 (Behavior Change Workbook)</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t>=</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60 points</w:t>
      </w:r>
    </w:p>
    <w:p w:rsidR="00543C45" w:rsidRPr="00812280" w:rsidRDefault="00543C45" w:rsidP="00056AD1">
      <w:pPr>
        <w:tabs>
          <w:tab w:val="left" w:pos="-720"/>
        </w:tabs>
        <w:suppressAutoHyphens/>
        <w:ind w:left="1440"/>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      </w:t>
      </w:r>
      <w:r w:rsidRPr="00812280">
        <w:rPr>
          <w:rFonts w:asciiTheme="minorHAnsi" w:hAnsiTheme="minorHAnsi" w:cstheme="minorHAnsi"/>
          <w:b/>
          <w:spacing w:val="-3"/>
          <w:sz w:val="22"/>
          <w:szCs w:val="22"/>
        </w:rPr>
        <w:t xml:space="preserve"> </w:t>
      </w:r>
    </w:p>
    <w:p w:rsidR="00543C45" w:rsidRPr="00812280" w:rsidRDefault="00543C45" w:rsidP="00056AD1">
      <w:pPr>
        <w:tabs>
          <w:tab w:val="left" w:pos="-720"/>
        </w:tabs>
        <w:suppressAutoHyphens/>
        <w:ind w:left="2520" w:hanging="1800"/>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B.        </w:t>
      </w:r>
      <w:r>
        <w:rPr>
          <w:rFonts w:asciiTheme="minorHAnsi" w:hAnsiTheme="minorHAnsi" w:cstheme="minorHAnsi"/>
          <w:spacing w:val="-3"/>
          <w:sz w:val="22"/>
          <w:szCs w:val="22"/>
        </w:rPr>
        <w:t xml:space="preserve">   </w:t>
      </w:r>
      <w:r w:rsidRPr="00812280">
        <w:rPr>
          <w:rFonts w:asciiTheme="minorHAnsi" w:hAnsiTheme="minorHAnsi" w:cstheme="minorHAnsi"/>
          <w:spacing w:val="-3"/>
          <w:sz w:val="22"/>
          <w:szCs w:val="22"/>
        </w:rPr>
        <w:t>Progress in completing Individualized Wellness Program*</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t>=</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30 points</w:t>
      </w:r>
    </w:p>
    <w:p w:rsidR="00543C45" w:rsidRPr="00812280" w:rsidRDefault="00543C45" w:rsidP="00056AD1">
      <w:pPr>
        <w:tabs>
          <w:tab w:val="left" w:pos="-720"/>
        </w:tabs>
        <w:suppressAutoHyphens/>
        <w:ind w:left="2520" w:hanging="1800"/>
        <w:rPr>
          <w:rFonts w:asciiTheme="minorHAnsi" w:hAnsiTheme="minorHAnsi" w:cstheme="minorHAnsi"/>
          <w:spacing w:val="-3"/>
          <w:sz w:val="22"/>
          <w:szCs w:val="22"/>
        </w:rPr>
      </w:pPr>
    </w:p>
    <w:p w:rsidR="00543C45" w:rsidRPr="00812280" w:rsidRDefault="00543C45" w:rsidP="00056AD1">
      <w:pPr>
        <w:tabs>
          <w:tab w:val="left" w:pos="-720"/>
        </w:tabs>
        <w:suppressAutoHyphens/>
        <w:ind w:left="2520" w:hanging="1800"/>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C.        </w:t>
      </w:r>
      <w:r>
        <w:rPr>
          <w:rFonts w:asciiTheme="minorHAnsi" w:hAnsiTheme="minorHAnsi" w:cstheme="minorHAnsi"/>
          <w:spacing w:val="-3"/>
          <w:sz w:val="22"/>
          <w:szCs w:val="22"/>
        </w:rPr>
        <w:t xml:space="preserve">   </w:t>
      </w:r>
      <w:r w:rsidRPr="00812280">
        <w:rPr>
          <w:rFonts w:asciiTheme="minorHAnsi" w:hAnsiTheme="minorHAnsi" w:cstheme="minorHAnsi"/>
          <w:spacing w:val="-3"/>
          <w:sz w:val="22"/>
          <w:szCs w:val="22"/>
        </w:rPr>
        <w:t xml:space="preserve">Weekly log reflections via Blackboard </w:t>
      </w:r>
      <w:r>
        <w:rPr>
          <w:rFonts w:asciiTheme="minorHAnsi" w:hAnsiTheme="minorHAnsi" w:cstheme="minorHAnsi"/>
          <w:spacing w:val="-3"/>
          <w:sz w:val="22"/>
          <w:szCs w:val="22"/>
        </w:rPr>
        <w:t>Journal Submit</w:t>
      </w:r>
      <w:r w:rsidRPr="00812280">
        <w:rPr>
          <w:rFonts w:asciiTheme="minorHAnsi" w:hAnsiTheme="minorHAnsi" w:cstheme="minorHAnsi"/>
          <w:spacing w:val="-3"/>
          <w:sz w:val="22"/>
          <w:szCs w:val="22"/>
        </w:rPr>
        <w:tab/>
      </w:r>
      <w:r w:rsidRPr="00812280">
        <w:rPr>
          <w:rFonts w:asciiTheme="minorHAnsi" w:hAnsiTheme="minorHAnsi" w:cstheme="minorHAnsi"/>
          <w:spacing w:val="-3"/>
          <w:sz w:val="22"/>
          <w:szCs w:val="22"/>
        </w:rPr>
        <w:tab/>
        <w:t>=</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40 points</w:t>
      </w:r>
      <w:r w:rsidRPr="00812280">
        <w:rPr>
          <w:rFonts w:asciiTheme="minorHAnsi" w:hAnsiTheme="minorHAnsi" w:cstheme="minorHAnsi"/>
          <w:spacing w:val="-3"/>
          <w:sz w:val="22"/>
          <w:szCs w:val="22"/>
        </w:rPr>
        <w:tab/>
      </w:r>
    </w:p>
    <w:p w:rsidR="00543C45" w:rsidRPr="00812280" w:rsidRDefault="00543C45" w:rsidP="00056AD1">
      <w:pPr>
        <w:tabs>
          <w:tab w:val="left" w:pos="-720"/>
        </w:tabs>
        <w:suppressAutoHyphens/>
        <w:ind w:left="2520"/>
        <w:rPr>
          <w:rFonts w:asciiTheme="minorHAnsi" w:hAnsiTheme="minorHAnsi" w:cstheme="minorHAnsi"/>
          <w:spacing w:val="-3"/>
          <w:sz w:val="22"/>
          <w:szCs w:val="22"/>
        </w:rPr>
      </w:pPr>
    </w:p>
    <w:p w:rsidR="00543C45" w:rsidRPr="00812280" w:rsidRDefault="00543C45" w:rsidP="00056AD1">
      <w:pPr>
        <w:tabs>
          <w:tab w:val="left" w:pos="-72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ab/>
        <w:t>D.</w:t>
      </w:r>
      <w:r w:rsidRPr="00812280">
        <w:rPr>
          <w:rFonts w:asciiTheme="minorHAnsi" w:hAnsiTheme="minorHAnsi" w:cstheme="minorHAnsi"/>
          <w:spacing w:val="-3"/>
          <w:sz w:val="22"/>
          <w:szCs w:val="22"/>
        </w:rPr>
        <w:tab/>
      </w:r>
      <w:r w:rsidRPr="00812280">
        <w:rPr>
          <w:rFonts w:asciiTheme="minorHAnsi" w:hAnsiTheme="minorHAnsi" w:cstheme="minorHAnsi"/>
          <w:b/>
          <w:i/>
          <w:spacing w:val="-3"/>
          <w:sz w:val="22"/>
          <w:szCs w:val="22"/>
        </w:rPr>
        <w:t>InQsit</w:t>
      </w:r>
      <w:r w:rsidRPr="00812280">
        <w:rPr>
          <w:rFonts w:asciiTheme="minorHAnsi" w:hAnsiTheme="minorHAnsi" w:cstheme="minorHAnsi"/>
          <w:spacing w:val="-3"/>
          <w:sz w:val="22"/>
          <w:szCs w:val="22"/>
        </w:rPr>
        <w:t xml:space="preserve"> internet assignments/quizzes, accessed from</w:t>
      </w:r>
    </w:p>
    <w:p w:rsidR="00543C45" w:rsidRPr="00812280" w:rsidRDefault="00543C45" w:rsidP="00056AD1">
      <w:pPr>
        <w:tabs>
          <w:tab w:val="left" w:pos="-720"/>
        </w:tabs>
        <w:suppressAutoHyphens/>
        <w:ind w:left="720" w:hanging="720"/>
        <w:rPr>
          <w:rFonts w:asciiTheme="minorHAnsi" w:hAnsiTheme="minorHAnsi" w:cstheme="minorHAnsi"/>
          <w:spacing w:val="-3"/>
          <w:sz w:val="22"/>
          <w:szCs w:val="22"/>
        </w:rPr>
      </w:pPr>
      <w:r w:rsidRPr="00812280">
        <w:rPr>
          <w:rFonts w:asciiTheme="minorHAnsi" w:hAnsiTheme="minorHAnsi" w:cstheme="minorHAnsi"/>
          <w:sz w:val="22"/>
          <w:szCs w:val="22"/>
        </w:rPr>
        <w:tab/>
      </w:r>
      <w:r w:rsidRPr="00812280">
        <w:rPr>
          <w:rFonts w:asciiTheme="minorHAnsi" w:hAnsiTheme="minorHAnsi" w:cstheme="minorHAnsi"/>
          <w:sz w:val="22"/>
          <w:szCs w:val="22"/>
        </w:rPr>
        <w:tab/>
      </w:r>
      <w:hyperlink r:id="rId14" w:history="1">
        <w:r w:rsidRPr="00812280">
          <w:rPr>
            <w:rStyle w:val="Hyperlink"/>
            <w:rFonts w:asciiTheme="minorHAnsi" w:hAnsiTheme="minorHAnsi" w:cstheme="minorHAnsi"/>
            <w:b/>
            <w:spacing w:val="-3"/>
            <w:sz w:val="22"/>
            <w:szCs w:val="22"/>
          </w:rPr>
          <w:t>http://www.missouristate.edu/kin100/Quizzes.htm</w:t>
        </w:r>
      </w:hyperlink>
      <w:r w:rsidRPr="00812280">
        <w:rPr>
          <w:rFonts w:asciiTheme="minorHAnsi" w:hAnsiTheme="minorHAnsi" w:cstheme="minorHAnsi"/>
          <w:spacing w:val="-3"/>
          <w:sz w:val="22"/>
          <w:szCs w:val="22"/>
        </w:rPr>
        <w:t xml:space="preserve">           </w:t>
      </w:r>
      <w:r w:rsidRPr="00812280">
        <w:rPr>
          <w:rFonts w:asciiTheme="minorHAnsi" w:hAnsiTheme="minorHAnsi" w:cstheme="minorHAnsi"/>
          <w:spacing w:val="-3"/>
          <w:sz w:val="22"/>
          <w:szCs w:val="22"/>
        </w:rPr>
        <w:tab/>
        <w:t xml:space="preserve">= </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90 points</w:t>
      </w:r>
      <w:r w:rsidRPr="00812280">
        <w:rPr>
          <w:rFonts w:asciiTheme="minorHAnsi" w:hAnsiTheme="minorHAnsi" w:cstheme="minorHAnsi"/>
          <w:spacing w:val="-3"/>
          <w:sz w:val="22"/>
          <w:szCs w:val="22"/>
        </w:rPr>
        <w:t xml:space="preserve"> </w:t>
      </w:r>
    </w:p>
    <w:p w:rsidR="00543C45" w:rsidRPr="00812280" w:rsidRDefault="00543C45" w:rsidP="00056AD1">
      <w:pPr>
        <w:tabs>
          <w:tab w:val="left" w:pos="-720"/>
        </w:tabs>
        <w:suppressAutoHyphens/>
        <w:ind w:left="720" w:hanging="720"/>
        <w:rPr>
          <w:rFonts w:asciiTheme="minorHAnsi" w:hAnsiTheme="minorHAnsi" w:cstheme="minorHAnsi"/>
          <w:spacing w:val="-3"/>
          <w:sz w:val="22"/>
          <w:szCs w:val="22"/>
        </w:rPr>
      </w:pPr>
    </w:p>
    <w:p w:rsidR="00543C45" w:rsidRPr="00812280" w:rsidRDefault="00543C45" w:rsidP="00056AD1">
      <w:pPr>
        <w:tabs>
          <w:tab w:val="left" w:pos="-720"/>
        </w:tabs>
        <w:suppressAutoHyphens/>
        <w:ind w:left="1440"/>
        <w:rPr>
          <w:rFonts w:asciiTheme="minorHAnsi" w:hAnsiTheme="minorHAnsi" w:cstheme="minorHAnsi"/>
          <w:b/>
          <w:spacing w:val="-3"/>
          <w:sz w:val="22"/>
          <w:szCs w:val="22"/>
        </w:rPr>
      </w:pPr>
      <w:r w:rsidRPr="00812280">
        <w:rPr>
          <w:rFonts w:asciiTheme="minorHAnsi" w:hAnsiTheme="minorHAnsi" w:cstheme="minorHAnsi"/>
          <w:b/>
          <w:spacing w:val="-3"/>
          <w:sz w:val="22"/>
          <w:szCs w:val="22"/>
        </w:rPr>
        <w:t xml:space="preserve">NOTE: the combined pre-post tests are worth 55 points.  </w:t>
      </w:r>
      <w:r w:rsidRPr="00812280">
        <w:rPr>
          <w:rFonts w:asciiTheme="minorHAnsi" w:hAnsiTheme="minorHAnsi" w:cstheme="minorHAnsi"/>
          <w:b/>
          <w:spacing w:val="-3"/>
          <w:sz w:val="22"/>
          <w:szCs w:val="22"/>
          <w:u w:val="single"/>
        </w:rPr>
        <w:t xml:space="preserve">YOU MUST COMPLETE BOTH PRE AND POST TESTS TO RECEIVE ALL </w:t>
      </w:r>
      <w:r w:rsidRPr="00812280">
        <w:rPr>
          <w:rFonts w:asciiTheme="minorHAnsi" w:hAnsiTheme="minorHAnsi" w:cstheme="minorHAnsi"/>
          <w:b/>
          <w:color w:val="000000" w:themeColor="text1"/>
          <w:spacing w:val="-3"/>
          <w:sz w:val="22"/>
          <w:szCs w:val="22"/>
          <w:u w:val="single"/>
        </w:rPr>
        <w:t>55</w:t>
      </w:r>
      <w:r w:rsidRPr="00812280">
        <w:rPr>
          <w:rFonts w:asciiTheme="minorHAnsi" w:hAnsiTheme="minorHAnsi" w:cstheme="minorHAnsi"/>
          <w:b/>
          <w:spacing w:val="-3"/>
          <w:sz w:val="22"/>
          <w:szCs w:val="22"/>
          <w:u w:val="single"/>
        </w:rPr>
        <w:t xml:space="preserve"> POINTS.  </w:t>
      </w:r>
      <w:r w:rsidR="007546C3">
        <w:rPr>
          <w:rFonts w:asciiTheme="minorHAnsi" w:hAnsiTheme="minorHAnsi" w:cstheme="minorHAnsi"/>
          <w:b/>
          <w:spacing w:val="-3"/>
          <w:sz w:val="22"/>
          <w:szCs w:val="22"/>
          <w:u w:val="single"/>
        </w:rPr>
        <w:t xml:space="preserve"> </w:t>
      </w:r>
      <w:r w:rsidRPr="00812280">
        <w:rPr>
          <w:rFonts w:asciiTheme="minorHAnsi" w:hAnsiTheme="minorHAnsi" w:cstheme="minorHAnsi"/>
          <w:b/>
          <w:color w:val="7F7F7F" w:themeColor="text1" w:themeTint="80"/>
          <w:spacing w:val="-3"/>
          <w:sz w:val="22"/>
          <w:szCs w:val="22"/>
          <w:u w:val="single"/>
        </w:rPr>
        <w:t xml:space="preserve"> </w:t>
      </w:r>
      <w:r w:rsidR="007546C3">
        <w:rPr>
          <w:rFonts w:asciiTheme="minorHAnsi" w:hAnsiTheme="minorHAnsi" w:cstheme="minorHAnsi"/>
          <w:b/>
          <w:spacing w:val="-3"/>
          <w:sz w:val="22"/>
          <w:szCs w:val="22"/>
          <w:u w:val="single"/>
        </w:rPr>
        <w:t xml:space="preserve"> </w:t>
      </w:r>
    </w:p>
    <w:p w:rsidR="00543C45" w:rsidRPr="00812280" w:rsidRDefault="00543C45" w:rsidP="00056AD1">
      <w:pPr>
        <w:tabs>
          <w:tab w:val="left" w:pos="-720"/>
        </w:tabs>
        <w:suppressAutoHyphens/>
        <w:ind w:left="720" w:hanging="720"/>
        <w:rPr>
          <w:rFonts w:asciiTheme="minorHAnsi" w:hAnsiTheme="minorHAnsi" w:cstheme="minorHAnsi"/>
          <w:spacing w:val="-3"/>
          <w:sz w:val="22"/>
          <w:szCs w:val="22"/>
        </w:rPr>
      </w:pPr>
    </w:p>
    <w:p w:rsidR="00543C45" w:rsidRPr="00812280" w:rsidRDefault="00543C45" w:rsidP="00056AD1">
      <w:pPr>
        <w:tabs>
          <w:tab w:val="left" w:pos="-720"/>
        </w:tabs>
        <w:suppressAutoHyphens/>
        <w:ind w:left="720" w:hanging="720"/>
        <w:rPr>
          <w:rFonts w:asciiTheme="minorHAnsi" w:hAnsiTheme="minorHAnsi" w:cstheme="minorHAnsi"/>
          <w:spacing w:val="-3"/>
          <w:sz w:val="22"/>
          <w:szCs w:val="22"/>
        </w:rPr>
      </w:pPr>
      <w:r w:rsidRPr="00812280">
        <w:rPr>
          <w:rFonts w:asciiTheme="minorHAnsi" w:hAnsiTheme="minorHAnsi" w:cstheme="minorHAnsi"/>
          <w:spacing w:val="-3"/>
          <w:sz w:val="22"/>
          <w:szCs w:val="22"/>
        </w:rPr>
        <w:t>5.</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rPr>
        <w:t xml:space="preserve">Total Course Points </w:t>
      </w:r>
      <w:r w:rsidRPr="00812280">
        <w:rPr>
          <w:rFonts w:asciiTheme="minorHAnsi" w:hAnsiTheme="minorHAnsi" w:cstheme="minorHAnsi"/>
          <w:spacing w:val="-3"/>
          <w:sz w:val="22"/>
          <w:szCs w:val="22"/>
        </w:rPr>
        <w:t xml:space="preserve">- </w:t>
      </w:r>
      <w:r w:rsidRPr="00812280">
        <w:rPr>
          <w:rFonts w:asciiTheme="minorHAnsi" w:hAnsiTheme="minorHAnsi" w:cstheme="minorHAnsi"/>
          <w:b/>
          <w:spacing w:val="-3"/>
          <w:sz w:val="22"/>
          <w:szCs w:val="22"/>
          <w:u w:val="single"/>
        </w:rPr>
        <w:t>Lecture = 215, Laboratory = 220</w:t>
      </w:r>
      <w:r w:rsidRPr="00812280">
        <w:rPr>
          <w:rFonts w:asciiTheme="minorHAnsi" w:hAnsiTheme="minorHAnsi" w:cstheme="minorHAnsi"/>
          <w:spacing w:val="-3"/>
          <w:sz w:val="22"/>
          <w:szCs w:val="22"/>
          <w:u w:val="single"/>
        </w:rPr>
        <w:t xml:space="preserve"> </w:t>
      </w:r>
      <w:r w:rsidRPr="00812280">
        <w:rPr>
          <w:rFonts w:asciiTheme="minorHAnsi" w:hAnsiTheme="minorHAnsi" w:cstheme="minorHAnsi"/>
          <w:spacing w:val="-3"/>
          <w:sz w:val="22"/>
          <w:szCs w:val="22"/>
          <w:u w:val="single"/>
        </w:rPr>
        <w:sym w:font="Wingdings" w:char="F0E0"/>
      </w:r>
      <w:r w:rsidRPr="00812280">
        <w:rPr>
          <w:rFonts w:asciiTheme="minorHAnsi" w:hAnsiTheme="minorHAnsi" w:cstheme="minorHAnsi"/>
          <w:spacing w:val="-3"/>
          <w:sz w:val="22"/>
          <w:szCs w:val="22"/>
          <w:u w:val="single"/>
        </w:rPr>
        <w:t xml:space="preserve"> </w:t>
      </w:r>
      <w:r w:rsidRPr="00812280">
        <w:rPr>
          <w:rFonts w:asciiTheme="minorHAnsi" w:hAnsiTheme="minorHAnsi" w:cstheme="minorHAnsi"/>
          <w:b/>
          <w:spacing w:val="-3"/>
          <w:sz w:val="22"/>
          <w:szCs w:val="22"/>
          <w:u w:val="single"/>
        </w:rPr>
        <w:t>435 = Grand Total</w:t>
      </w:r>
      <w:proofErr w:type="gramStart"/>
      <w:r w:rsidRPr="00812280">
        <w:rPr>
          <w:rFonts w:asciiTheme="minorHAnsi" w:hAnsiTheme="minorHAnsi" w:cstheme="minorHAnsi"/>
          <w:b/>
          <w:spacing w:val="-3"/>
          <w:sz w:val="22"/>
          <w:szCs w:val="22"/>
          <w:u w:val="single"/>
        </w:rPr>
        <w:t xml:space="preserve">; </w:t>
      </w:r>
      <w:r>
        <w:rPr>
          <w:rFonts w:asciiTheme="minorHAnsi" w:hAnsiTheme="minorHAnsi" w:cstheme="minorHAnsi"/>
          <w:b/>
          <w:spacing w:val="-3"/>
          <w:sz w:val="22"/>
          <w:szCs w:val="22"/>
        </w:rPr>
        <w:t xml:space="preserve"> y</w:t>
      </w:r>
      <w:r w:rsidRPr="00812280">
        <w:rPr>
          <w:rFonts w:asciiTheme="minorHAnsi" w:hAnsiTheme="minorHAnsi" w:cstheme="minorHAnsi"/>
          <w:b/>
          <w:spacing w:val="-3"/>
          <w:sz w:val="22"/>
          <w:szCs w:val="22"/>
          <w:u w:val="single"/>
        </w:rPr>
        <w:t>ou</w:t>
      </w:r>
      <w:proofErr w:type="gramEnd"/>
      <w:r w:rsidRPr="00812280">
        <w:rPr>
          <w:rFonts w:asciiTheme="minorHAnsi" w:hAnsiTheme="minorHAnsi" w:cstheme="minorHAnsi"/>
          <w:b/>
          <w:spacing w:val="-3"/>
          <w:sz w:val="22"/>
          <w:szCs w:val="22"/>
          <w:u w:val="single"/>
        </w:rPr>
        <w:t xml:space="preserve"> are granted </w:t>
      </w:r>
      <w:r w:rsidRPr="00812280">
        <w:rPr>
          <w:rFonts w:asciiTheme="minorHAnsi" w:hAnsiTheme="minorHAnsi" w:cstheme="minorHAnsi"/>
          <w:b/>
          <w:color w:val="FF0000"/>
          <w:spacing w:val="-3"/>
          <w:sz w:val="22"/>
          <w:szCs w:val="22"/>
          <w:u w:val="single"/>
        </w:rPr>
        <w:t>one</w:t>
      </w:r>
      <w:r w:rsidRPr="00812280">
        <w:rPr>
          <w:rFonts w:asciiTheme="minorHAnsi" w:hAnsiTheme="minorHAnsi" w:cstheme="minorHAnsi"/>
          <w:b/>
          <w:spacing w:val="-3"/>
          <w:sz w:val="22"/>
          <w:szCs w:val="22"/>
          <w:u w:val="single"/>
        </w:rPr>
        <w:t xml:space="preserve"> lecture absence before point deductions are taken</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6.</w:t>
      </w:r>
      <w:r w:rsidRPr="00812280">
        <w:rPr>
          <w:rFonts w:asciiTheme="minorHAnsi" w:hAnsiTheme="minorHAnsi" w:cstheme="minorHAnsi"/>
          <w:spacing w:val="-3"/>
          <w:sz w:val="22"/>
          <w:szCs w:val="22"/>
        </w:rPr>
        <w:tab/>
      </w:r>
      <w:r w:rsidRPr="00812280">
        <w:rPr>
          <w:rFonts w:asciiTheme="minorHAnsi" w:hAnsiTheme="minorHAnsi" w:cstheme="minorHAnsi"/>
          <w:b/>
          <w:spacing w:val="-3"/>
          <w:sz w:val="22"/>
          <w:szCs w:val="22"/>
          <w:u w:val="single"/>
        </w:rPr>
        <w:t>Note</w:t>
      </w:r>
      <w:r w:rsidRPr="00812280">
        <w:rPr>
          <w:rFonts w:asciiTheme="minorHAnsi" w:hAnsiTheme="minorHAnsi" w:cstheme="minorHAnsi"/>
          <w:spacing w:val="-3"/>
          <w:sz w:val="22"/>
          <w:szCs w:val="22"/>
        </w:rPr>
        <w:t xml:space="preserve">: </w:t>
      </w:r>
    </w:p>
    <w:p w:rsidR="00543C45" w:rsidRPr="00812280" w:rsidRDefault="00543C45" w:rsidP="00056AD1">
      <w:pPr>
        <w:ind w:left="1440" w:hanging="720"/>
        <w:rPr>
          <w:rFonts w:asciiTheme="minorHAnsi" w:hAnsiTheme="minorHAnsi" w:cstheme="minorHAnsi"/>
          <w:b/>
          <w:sz w:val="22"/>
          <w:szCs w:val="22"/>
        </w:rPr>
      </w:pPr>
      <w:r w:rsidRPr="00812280">
        <w:rPr>
          <w:rFonts w:asciiTheme="minorHAnsi" w:hAnsiTheme="minorHAnsi" w:cstheme="minorHAnsi"/>
          <w:b/>
          <w:sz w:val="22"/>
          <w:szCs w:val="22"/>
        </w:rPr>
        <w:t>(1)</w:t>
      </w:r>
      <w:r w:rsidRPr="00812280">
        <w:rPr>
          <w:rFonts w:asciiTheme="minorHAnsi" w:hAnsiTheme="minorHAnsi" w:cstheme="minorHAnsi"/>
          <w:b/>
          <w:sz w:val="22"/>
          <w:szCs w:val="22"/>
        </w:rPr>
        <w:tab/>
        <w:t xml:space="preserve">There </w:t>
      </w:r>
      <w:proofErr w:type="gramStart"/>
      <w:r w:rsidRPr="00812280">
        <w:rPr>
          <w:rFonts w:asciiTheme="minorHAnsi" w:hAnsiTheme="minorHAnsi" w:cstheme="minorHAnsi"/>
          <w:b/>
          <w:sz w:val="22"/>
          <w:szCs w:val="22"/>
        </w:rPr>
        <w:t>are</w:t>
      </w:r>
      <w:proofErr w:type="gramEnd"/>
      <w:r w:rsidRPr="00812280">
        <w:rPr>
          <w:rFonts w:asciiTheme="minorHAnsi" w:hAnsiTheme="minorHAnsi" w:cstheme="minorHAnsi"/>
          <w:b/>
          <w:sz w:val="22"/>
          <w:szCs w:val="22"/>
        </w:rPr>
        <w:t xml:space="preserve"> </w:t>
      </w:r>
      <w:r w:rsidRPr="00812280">
        <w:rPr>
          <w:rFonts w:asciiTheme="minorHAnsi" w:hAnsiTheme="minorHAnsi" w:cstheme="minorHAnsi"/>
          <w:b/>
          <w:sz w:val="22"/>
          <w:szCs w:val="22"/>
          <w:u w:val="single"/>
        </w:rPr>
        <w:t>NO</w:t>
      </w:r>
      <w:r w:rsidRPr="00812280">
        <w:rPr>
          <w:rFonts w:asciiTheme="minorHAnsi" w:hAnsiTheme="minorHAnsi" w:cstheme="minorHAnsi"/>
          <w:b/>
          <w:sz w:val="22"/>
          <w:szCs w:val="22"/>
        </w:rPr>
        <w:t xml:space="preserve"> EXTRA CREDIT bearing assignments in either laboratory or lecture.</w:t>
      </w:r>
    </w:p>
    <w:p w:rsidR="00543C45" w:rsidRPr="00812280" w:rsidRDefault="00543C45" w:rsidP="00056AD1">
      <w:pPr>
        <w:ind w:left="1440" w:hanging="720"/>
        <w:rPr>
          <w:rFonts w:asciiTheme="minorHAnsi" w:hAnsiTheme="minorHAnsi" w:cstheme="minorHAnsi"/>
          <w:b/>
          <w:sz w:val="22"/>
          <w:szCs w:val="22"/>
        </w:rPr>
      </w:pPr>
      <w:r w:rsidRPr="00812280">
        <w:rPr>
          <w:rFonts w:asciiTheme="minorHAnsi" w:hAnsiTheme="minorHAnsi" w:cstheme="minorHAnsi"/>
          <w:b/>
          <w:sz w:val="22"/>
          <w:szCs w:val="22"/>
        </w:rPr>
        <w:t xml:space="preserve">(2) </w:t>
      </w:r>
      <w:r w:rsidRPr="00812280">
        <w:rPr>
          <w:rFonts w:asciiTheme="minorHAnsi" w:hAnsiTheme="minorHAnsi" w:cstheme="minorHAnsi"/>
          <w:b/>
          <w:sz w:val="22"/>
          <w:szCs w:val="22"/>
        </w:rPr>
        <w:tab/>
        <w:t xml:space="preserve">To receive points for in class quizzes and examinations you must bring and utilize your Turning Point NXT Responder Card.  </w:t>
      </w:r>
      <w:r w:rsidRPr="00812280">
        <w:rPr>
          <w:rFonts w:asciiTheme="minorHAnsi" w:hAnsiTheme="minorHAnsi" w:cstheme="minorHAnsi"/>
          <w:b/>
          <w:sz w:val="22"/>
          <w:szCs w:val="22"/>
          <w:u w:val="single"/>
        </w:rPr>
        <w:t>NO RESPONDER CARD, NO POINTS</w:t>
      </w:r>
      <w:r w:rsidRPr="00812280">
        <w:rPr>
          <w:rFonts w:asciiTheme="minorHAnsi" w:hAnsiTheme="minorHAnsi" w:cstheme="minorHAnsi"/>
          <w:b/>
          <w:sz w:val="22"/>
          <w:szCs w:val="22"/>
        </w:rPr>
        <w:t>! Scantron backups will not be provided. The Blackboard 9.1 grade sheet role is the OFFICIAL CLASS ROLL for all lecture classes.</w:t>
      </w:r>
      <w:r w:rsidRPr="00812280">
        <w:rPr>
          <w:rFonts w:asciiTheme="minorHAnsi" w:hAnsiTheme="minorHAnsi" w:cstheme="minorHAnsi"/>
          <w:b/>
          <w:sz w:val="22"/>
          <w:szCs w:val="22"/>
        </w:rPr>
        <w:tab/>
      </w:r>
    </w:p>
    <w:p w:rsidR="00543C45" w:rsidRPr="00812280" w:rsidRDefault="00543C45" w:rsidP="00056AD1">
      <w:pPr>
        <w:ind w:left="1440" w:hanging="720"/>
        <w:rPr>
          <w:rFonts w:asciiTheme="minorHAnsi" w:hAnsiTheme="minorHAnsi" w:cstheme="minorHAnsi"/>
          <w:b/>
          <w:sz w:val="22"/>
          <w:szCs w:val="22"/>
        </w:rPr>
      </w:pPr>
      <w:r w:rsidRPr="00812280">
        <w:rPr>
          <w:rFonts w:asciiTheme="minorHAnsi" w:hAnsiTheme="minorHAnsi" w:cstheme="minorHAnsi"/>
          <w:b/>
          <w:sz w:val="22"/>
          <w:szCs w:val="22"/>
        </w:rPr>
        <w:t xml:space="preserve">(3) </w:t>
      </w:r>
      <w:r w:rsidRPr="00812280">
        <w:rPr>
          <w:rFonts w:asciiTheme="minorHAnsi" w:hAnsiTheme="minorHAnsi" w:cstheme="minorHAnsi"/>
          <w:b/>
          <w:sz w:val="22"/>
          <w:szCs w:val="22"/>
        </w:rPr>
        <w:tab/>
        <w:t xml:space="preserve">Lecture quizzes will consist of a combination of questions from the previous lecture and basic information/concepts from current lectures.  THE QUIZZES TEST YOUR MASTERY OF THE PREVIOUS LECTURE’S CONTENT AND APPLICATION, AND YOUR BASIC UNDERSTANDING OF INFORMATION PRESENTED IN THE CURRENT LECTURE.  </w:t>
      </w:r>
    </w:p>
    <w:p w:rsidR="00543C45" w:rsidRPr="00812280" w:rsidRDefault="00543C45" w:rsidP="00056AD1">
      <w:pPr>
        <w:ind w:left="1440" w:hanging="720"/>
        <w:rPr>
          <w:rFonts w:asciiTheme="minorHAnsi" w:hAnsiTheme="minorHAnsi" w:cstheme="minorHAnsi"/>
          <w:b/>
          <w:sz w:val="22"/>
          <w:szCs w:val="22"/>
        </w:rPr>
      </w:pPr>
      <w:r w:rsidRPr="00812280">
        <w:rPr>
          <w:rFonts w:asciiTheme="minorHAnsi" w:hAnsiTheme="minorHAnsi" w:cstheme="minorHAnsi"/>
          <w:b/>
          <w:sz w:val="22"/>
          <w:szCs w:val="22"/>
        </w:rPr>
        <w:t xml:space="preserve">(4)  </w:t>
      </w:r>
      <w:r w:rsidRPr="00812280">
        <w:rPr>
          <w:rFonts w:asciiTheme="minorHAnsi" w:hAnsiTheme="minorHAnsi" w:cstheme="minorHAnsi"/>
          <w:b/>
          <w:sz w:val="22"/>
          <w:szCs w:val="22"/>
        </w:rPr>
        <w:tab/>
        <w:t>EXAMS will be administered via Turning Point NXT Responder Card only -</w:t>
      </w:r>
      <w:r w:rsidRPr="00812280">
        <w:rPr>
          <w:rFonts w:asciiTheme="minorHAnsi" w:hAnsiTheme="minorHAnsi" w:cstheme="minorHAnsi"/>
          <w:b/>
          <w:sz w:val="22"/>
          <w:szCs w:val="22"/>
          <w:u w:val="single"/>
        </w:rPr>
        <w:t xml:space="preserve"> NO RESPONDER PAD, NO POINTS</w:t>
      </w:r>
      <w:r w:rsidRPr="00812280">
        <w:rPr>
          <w:rFonts w:asciiTheme="minorHAnsi" w:hAnsiTheme="minorHAnsi" w:cstheme="minorHAnsi"/>
          <w:b/>
          <w:sz w:val="22"/>
          <w:szCs w:val="22"/>
        </w:rPr>
        <w:t>. Scantrons will be used ONLY under extenuating circumstances.  YOU MUST ALSO PRESENT A VALID ID (E.G., MISSOURI STATE ID OR A DRIVER’S LICENSE) TO TAKE THE EXAM.</w:t>
      </w:r>
    </w:p>
    <w:p w:rsidR="00543C45" w:rsidRPr="00812280" w:rsidRDefault="00543C45" w:rsidP="00056AD1">
      <w:pPr>
        <w:rPr>
          <w:rFonts w:asciiTheme="minorHAnsi" w:hAnsiTheme="minorHAnsi" w:cstheme="minorHAnsi"/>
          <w:b/>
          <w:spacing w:val="-3"/>
          <w:sz w:val="22"/>
          <w:szCs w:val="22"/>
          <w:u w:val="single"/>
        </w:rPr>
      </w:pPr>
      <w:r w:rsidRPr="00812280">
        <w:rPr>
          <w:rFonts w:asciiTheme="minorHAnsi" w:hAnsiTheme="minorHAnsi" w:cstheme="minorHAnsi"/>
          <w:sz w:val="22"/>
          <w:szCs w:val="22"/>
        </w:rPr>
        <w:tab/>
        <w:t xml:space="preserve">         </w:t>
      </w:r>
      <w:r w:rsidRPr="00812280">
        <w:rPr>
          <w:rFonts w:asciiTheme="minorHAnsi" w:hAnsiTheme="minorHAnsi" w:cstheme="minorHAnsi"/>
          <w:b/>
          <w:spacing w:val="-3"/>
          <w:sz w:val="22"/>
          <w:szCs w:val="22"/>
          <w:u w:val="single"/>
        </w:rPr>
        <w:t xml:space="preserve"> </w:t>
      </w: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b/>
          <w:spacing w:val="-3"/>
          <w:sz w:val="22"/>
          <w:szCs w:val="22"/>
          <w:u w:val="single"/>
        </w:rPr>
        <w:t>Grading Scale</w:t>
      </w:r>
      <w:r w:rsidRPr="00812280">
        <w:rPr>
          <w:rFonts w:asciiTheme="minorHAnsi" w:hAnsiTheme="minorHAnsi" w:cstheme="minorHAnsi"/>
          <w:spacing w:val="-3"/>
          <w:sz w:val="22"/>
          <w:szCs w:val="22"/>
        </w:rPr>
        <w:t>:</w:t>
      </w:r>
    </w:p>
    <w:p w:rsidR="00543C45" w:rsidRPr="00812280" w:rsidRDefault="00543C45" w:rsidP="00056AD1">
      <w:pPr>
        <w:tabs>
          <w:tab w:val="left" w:pos="-720"/>
        </w:tabs>
        <w:suppressAutoHyphens/>
        <w:rPr>
          <w:rFonts w:asciiTheme="minorHAnsi" w:hAnsiTheme="minorHAnsi" w:cstheme="minorHAnsi"/>
          <w:spacing w:val="-3"/>
          <w:sz w:val="22"/>
          <w:szCs w:val="22"/>
        </w:rPr>
      </w:pPr>
    </w:p>
    <w:p w:rsidR="00543C45" w:rsidRPr="005C5B63" w:rsidRDefault="00543C45" w:rsidP="00056AD1">
      <w:pPr>
        <w:tabs>
          <w:tab w:val="left" w:pos="-720"/>
        </w:tabs>
        <w:suppressAutoHyphens/>
        <w:rPr>
          <w:rFonts w:asciiTheme="minorHAnsi" w:hAnsiTheme="minorHAnsi" w:cstheme="minorHAnsi"/>
          <w:b/>
          <w:spacing w:val="-3"/>
          <w:sz w:val="22"/>
          <w:szCs w:val="22"/>
        </w:rPr>
      </w:pPr>
      <w:r w:rsidRPr="005C5B63">
        <w:rPr>
          <w:rFonts w:asciiTheme="minorHAnsi" w:hAnsiTheme="minorHAnsi" w:cstheme="minorHAnsi"/>
          <w:b/>
          <w:spacing w:val="-3"/>
          <w:sz w:val="22"/>
          <w:szCs w:val="22"/>
        </w:rPr>
        <w:tab/>
        <w:t>A.</w:t>
      </w:r>
      <w:r w:rsidRPr="005C5B63">
        <w:rPr>
          <w:rFonts w:asciiTheme="minorHAnsi" w:hAnsiTheme="minorHAnsi" w:cstheme="minorHAnsi"/>
          <w:b/>
          <w:spacing w:val="-3"/>
          <w:sz w:val="22"/>
          <w:szCs w:val="22"/>
        </w:rPr>
        <w:tab/>
        <w:t xml:space="preserve">Total points available x 90% </w:t>
      </w:r>
      <w:r w:rsidRPr="005C5B63">
        <w:rPr>
          <w:rFonts w:asciiTheme="minorHAnsi" w:hAnsiTheme="minorHAnsi" w:cstheme="minorHAnsi"/>
          <w:b/>
          <w:spacing w:val="-3"/>
          <w:sz w:val="22"/>
          <w:szCs w:val="22"/>
        </w:rPr>
        <w:tab/>
        <w:t>= A – Excellent work.  Performance clearly outstanding</w:t>
      </w:r>
    </w:p>
    <w:p w:rsidR="00543C45" w:rsidRPr="005C5B63" w:rsidRDefault="00543C45" w:rsidP="00056AD1">
      <w:pPr>
        <w:tabs>
          <w:tab w:val="left" w:pos="-720"/>
        </w:tabs>
        <w:suppressAutoHyphens/>
        <w:rPr>
          <w:rFonts w:asciiTheme="minorHAnsi" w:hAnsiTheme="minorHAnsi" w:cstheme="minorHAnsi"/>
          <w:b/>
          <w:spacing w:val="-3"/>
          <w:sz w:val="22"/>
          <w:szCs w:val="22"/>
        </w:rPr>
      </w:pPr>
      <w:r w:rsidRPr="005C5B63">
        <w:rPr>
          <w:rFonts w:asciiTheme="minorHAnsi" w:hAnsiTheme="minorHAnsi" w:cstheme="minorHAnsi"/>
          <w:b/>
          <w:spacing w:val="-3"/>
          <w:sz w:val="22"/>
          <w:szCs w:val="22"/>
        </w:rPr>
        <w:tab/>
        <w:t>B.</w:t>
      </w:r>
      <w:r w:rsidRPr="005C5B63">
        <w:rPr>
          <w:rFonts w:asciiTheme="minorHAnsi" w:hAnsiTheme="minorHAnsi" w:cstheme="minorHAnsi"/>
          <w:b/>
          <w:spacing w:val="-3"/>
          <w:sz w:val="22"/>
          <w:szCs w:val="22"/>
        </w:rPr>
        <w:tab/>
        <w:t xml:space="preserve">Total points available x 80% </w:t>
      </w:r>
      <w:r w:rsidRPr="005C5B63">
        <w:rPr>
          <w:rFonts w:asciiTheme="minorHAnsi" w:hAnsiTheme="minorHAnsi" w:cstheme="minorHAnsi"/>
          <w:b/>
          <w:spacing w:val="-3"/>
          <w:sz w:val="22"/>
          <w:szCs w:val="22"/>
        </w:rPr>
        <w:tab/>
        <w:t>= B – Very good work. Performance clearly above satisfactory</w:t>
      </w:r>
    </w:p>
    <w:p w:rsidR="00543C45" w:rsidRPr="005C5B63" w:rsidRDefault="00543C45" w:rsidP="00056AD1">
      <w:pPr>
        <w:tabs>
          <w:tab w:val="left" w:pos="-720"/>
        </w:tabs>
        <w:suppressAutoHyphens/>
        <w:rPr>
          <w:rFonts w:asciiTheme="minorHAnsi" w:hAnsiTheme="minorHAnsi" w:cstheme="minorHAnsi"/>
          <w:b/>
          <w:spacing w:val="-3"/>
          <w:sz w:val="22"/>
          <w:szCs w:val="22"/>
        </w:rPr>
      </w:pPr>
      <w:r w:rsidRPr="005C5B63">
        <w:rPr>
          <w:rFonts w:asciiTheme="minorHAnsi" w:hAnsiTheme="minorHAnsi" w:cstheme="minorHAnsi"/>
          <w:b/>
          <w:spacing w:val="-3"/>
          <w:sz w:val="22"/>
          <w:szCs w:val="22"/>
        </w:rPr>
        <w:tab/>
        <w:t>C.</w:t>
      </w:r>
      <w:r w:rsidRPr="005C5B63">
        <w:rPr>
          <w:rFonts w:asciiTheme="minorHAnsi" w:hAnsiTheme="minorHAnsi" w:cstheme="minorHAnsi"/>
          <w:b/>
          <w:spacing w:val="-3"/>
          <w:sz w:val="22"/>
          <w:szCs w:val="22"/>
        </w:rPr>
        <w:tab/>
        <w:t xml:space="preserve">Total points available x 70% </w:t>
      </w:r>
      <w:r w:rsidRPr="005C5B63">
        <w:rPr>
          <w:rFonts w:asciiTheme="minorHAnsi" w:hAnsiTheme="minorHAnsi" w:cstheme="minorHAnsi"/>
          <w:b/>
          <w:spacing w:val="-3"/>
          <w:sz w:val="22"/>
          <w:szCs w:val="22"/>
        </w:rPr>
        <w:tab/>
        <w:t xml:space="preserve">= C – Satisfactory work. Performance adequate and clearly     </w:t>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t xml:space="preserve">          </w:t>
      </w:r>
      <w:r w:rsidRPr="005C5B63">
        <w:rPr>
          <w:rFonts w:asciiTheme="minorHAnsi" w:hAnsiTheme="minorHAnsi" w:cstheme="minorHAnsi"/>
          <w:b/>
          <w:spacing w:val="-3"/>
          <w:sz w:val="22"/>
          <w:szCs w:val="22"/>
        </w:rPr>
        <w:tab/>
        <w:t xml:space="preserve"> above minimum passing work </w:t>
      </w:r>
    </w:p>
    <w:p w:rsidR="00543C45" w:rsidRPr="005C5B63" w:rsidRDefault="00543C45" w:rsidP="00056AD1">
      <w:pPr>
        <w:tabs>
          <w:tab w:val="left" w:pos="-720"/>
        </w:tabs>
        <w:suppressAutoHyphens/>
        <w:rPr>
          <w:rFonts w:asciiTheme="minorHAnsi" w:hAnsiTheme="minorHAnsi" w:cstheme="minorHAnsi"/>
          <w:b/>
          <w:spacing w:val="-3"/>
          <w:sz w:val="22"/>
          <w:szCs w:val="22"/>
        </w:rPr>
      </w:pPr>
      <w:r w:rsidRPr="005C5B63">
        <w:rPr>
          <w:rFonts w:asciiTheme="minorHAnsi" w:hAnsiTheme="minorHAnsi" w:cstheme="minorHAnsi"/>
          <w:b/>
          <w:spacing w:val="-3"/>
          <w:sz w:val="22"/>
          <w:szCs w:val="22"/>
        </w:rPr>
        <w:tab/>
        <w:t>D.</w:t>
      </w:r>
      <w:r w:rsidRPr="005C5B63">
        <w:rPr>
          <w:rFonts w:asciiTheme="minorHAnsi" w:hAnsiTheme="minorHAnsi" w:cstheme="minorHAnsi"/>
          <w:b/>
          <w:spacing w:val="-3"/>
          <w:sz w:val="22"/>
          <w:szCs w:val="22"/>
        </w:rPr>
        <w:tab/>
        <w:t xml:space="preserve">Total points available x 60%  </w:t>
      </w:r>
      <w:r w:rsidRPr="005C5B63">
        <w:rPr>
          <w:rFonts w:asciiTheme="minorHAnsi" w:hAnsiTheme="minorHAnsi" w:cstheme="minorHAnsi"/>
          <w:b/>
          <w:spacing w:val="-3"/>
          <w:sz w:val="22"/>
          <w:szCs w:val="22"/>
        </w:rPr>
        <w:tab/>
        <w:t xml:space="preserve">= D – Passing work. Performance minimally met course </w:t>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t xml:space="preserve">    </w:t>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t xml:space="preserve">         </w:t>
      </w:r>
      <w:r w:rsidRPr="005C5B63">
        <w:rPr>
          <w:rFonts w:asciiTheme="minorHAnsi" w:hAnsiTheme="minorHAnsi" w:cstheme="minorHAnsi"/>
          <w:b/>
          <w:spacing w:val="-3"/>
          <w:sz w:val="22"/>
          <w:szCs w:val="22"/>
        </w:rPr>
        <w:tab/>
        <w:t>requirements</w:t>
      </w:r>
    </w:p>
    <w:p w:rsidR="00543C45" w:rsidRPr="005C5B63" w:rsidRDefault="00543C45" w:rsidP="00056AD1">
      <w:pPr>
        <w:tabs>
          <w:tab w:val="left" w:pos="-720"/>
        </w:tabs>
        <w:suppressAutoHyphens/>
        <w:rPr>
          <w:rFonts w:asciiTheme="minorHAnsi" w:hAnsiTheme="minorHAnsi" w:cstheme="minorHAnsi"/>
          <w:b/>
          <w:spacing w:val="-3"/>
          <w:sz w:val="22"/>
          <w:szCs w:val="22"/>
        </w:rPr>
      </w:pPr>
      <w:r w:rsidRPr="005C5B63">
        <w:rPr>
          <w:rFonts w:asciiTheme="minorHAnsi" w:hAnsiTheme="minorHAnsi" w:cstheme="minorHAnsi"/>
          <w:b/>
          <w:spacing w:val="-3"/>
          <w:sz w:val="22"/>
          <w:szCs w:val="22"/>
        </w:rPr>
        <w:tab/>
        <w:t>F.</w:t>
      </w:r>
      <w:r w:rsidRPr="005C5B63">
        <w:rPr>
          <w:rFonts w:asciiTheme="minorHAnsi" w:hAnsiTheme="minorHAnsi" w:cstheme="minorHAnsi"/>
          <w:b/>
          <w:spacing w:val="-3"/>
          <w:sz w:val="22"/>
          <w:szCs w:val="22"/>
        </w:rPr>
        <w:tab/>
        <w:t xml:space="preserve">Your points &lt; 60% of total  </w:t>
      </w:r>
      <w:r w:rsidRPr="005C5B63">
        <w:rPr>
          <w:rFonts w:asciiTheme="minorHAnsi" w:hAnsiTheme="minorHAnsi" w:cstheme="minorHAnsi"/>
          <w:b/>
          <w:spacing w:val="-3"/>
          <w:sz w:val="22"/>
          <w:szCs w:val="22"/>
        </w:rPr>
        <w:tab/>
        <w:t xml:space="preserve">= F – Fail: no credit. Performance was not at a level worthy of </w:t>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r>
      <w:r w:rsidRPr="005C5B63">
        <w:rPr>
          <w:rFonts w:asciiTheme="minorHAnsi" w:hAnsiTheme="minorHAnsi" w:cstheme="minorHAnsi"/>
          <w:b/>
          <w:spacing w:val="-3"/>
          <w:sz w:val="22"/>
          <w:szCs w:val="22"/>
        </w:rPr>
        <w:tab/>
        <w:t xml:space="preserve">         </w:t>
      </w:r>
      <w:r w:rsidRPr="005C5B63">
        <w:rPr>
          <w:rFonts w:asciiTheme="minorHAnsi" w:hAnsiTheme="minorHAnsi" w:cstheme="minorHAnsi"/>
          <w:b/>
          <w:spacing w:val="-3"/>
          <w:sz w:val="22"/>
          <w:szCs w:val="22"/>
        </w:rPr>
        <w:tab/>
        <w:t>credit</w:t>
      </w:r>
    </w:p>
    <w:p w:rsidR="00543C45" w:rsidRPr="00812280" w:rsidRDefault="00543C45" w:rsidP="00056AD1">
      <w:pPr>
        <w:tabs>
          <w:tab w:val="left" w:pos="-720"/>
        </w:tabs>
        <w:suppressAutoHyphens/>
        <w:rPr>
          <w:rFonts w:asciiTheme="minorHAnsi" w:hAnsiTheme="minorHAnsi" w:cstheme="minorHAnsi"/>
          <w:b/>
          <w:spacing w:val="-3"/>
          <w:sz w:val="22"/>
          <w:szCs w:val="22"/>
        </w:rPr>
      </w:pPr>
    </w:p>
    <w:p w:rsidR="00A2451E" w:rsidRDefault="00A2451E" w:rsidP="00056AD1">
      <w:pPr>
        <w:tabs>
          <w:tab w:val="left" w:pos="-720"/>
        </w:tabs>
        <w:suppressAutoHyphens/>
        <w:rPr>
          <w:rFonts w:asciiTheme="minorHAnsi" w:hAnsiTheme="minorHAnsi" w:cstheme="minorHAnsi"/>
          <w:b/>
          <w:spacing w:val="-3"/>
          <w:sz w:val="22"/>
          <w:szCs w:val="22"/>
        </w:rPr>
      </w:pPr>
    </w:p>
    <w:p w:rsidR="00477B64" w:rsidRDefault="00477B64" w:rsidP="00056AD1">
      <w:pPr>
        <w:tabs>
          <w:tab w:val="left" w:pos="-720"/>
        </w:tabs>
        <w:suppressAutoHyphens/>
        <w:rPr>
          <w:rFonts w:asciiTheme="minorHAnsi" w:hAnsiTheme="minorHAnsi" w:cstheme="minorHAnsi"/>
          <w:b/>
          <w:spacing w:val="-3"/>
          <w:sz w:val="22"/>
          <w:szCs w:val="22"/>
        </w:rPr>
      </w:pPr>
      <w:bookmarkStart w:id="0" w:name="_GoBack"/>
      <w:bookmarkEnd w:id="0"/>
    </w:p>
    <w:p w:rsidR="00A2451E" w:rsidRDefault="00A2451E" w:rsidP="00056AD1">
      <w:pPr>
        <w:tabs>
          <w:tab w:val="left" w:pos="-720"/>
        </w:tabs>
        <w:suppressAutoHyphens/>
        <w:rPr>
          <w:rFonts w:asciiTheme="minorHAnsi" w:hAnsiTheme="minorHAnsi" w:cstheme="minorHAnsi"/>
          <w:b/>
          <w:spacing w:val="-3"/>
          <w:sz w:val="22"/>
          <w:szCs w:val="22"/>
        </w:rPr>
      </w:pP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b/>
          <w:spacing w:val="-3"/>
          <w:sz w:val="22"/>
          <w:szCs w:val="22"/>
        </w:rPr>
        <w:lastRenderedPageBreak/>
        <w:t>PARTICIPATION:</w:t>
      </w:r>
    </w:p>
    <w:p w:rsidR="00543C45" w:rsidRPr="00812280" w:rsidRDefault="00543C45" w:rsidP="00056AD1">
      <w:pPr>
        <w:tabs>
          <w:tab w:val="left" w:pos="-720"/>
        </w:tabs>
        <w:suppressAutoHyphens/>
        <w:rPr>
          <w:rFonts w:asciiTheme="minorHAnsi" w:hAnsiTheme="minorHAnsi" w:cstheme="minorHAnsi"/>
          <w:spacing w:val="-3"/>
          <w:sz w:val="22"/>
          <w:szCs w:val="22"/>
        </w:rPr>
      </w:pPr>
      <w:r w:rsidRPr="00812280">
        <w:rPr>
          <w:rFonts w:asciiTheme="minorHAnsi" w:hAnsiTheme="minorHAnsi" w:cstheme="minorHAnsi"/>
          <w:spacing w:val="-3"/>
          <w:sz w:val="22"/>
          <w:szCs w:val="22"/>
        </w:rPr>
        <w:t xml:space="preserve">The lab classes incorporate physical activity interventions.  Wear clothing that is appropriate for movement to each session unless advised to do otherwise.  Our lab experiences are designed to engage you in physical activity and you must be clothed to allow for your participation (shorts, t-shirt, warm-ups, tennis shoes).  Points are gained by completing the experience within the class framework. </w:t>
      </w:r>
    </w:p>
    <w:p w:rsidR="00543C45" w:rsidRPr="00812280" w:rsidRDefault="00543C45" w:rsidP="00056AD1">
      <w:pPr>
        <w:tabs>
          <w:tab w:val="left" w:pos="-720"/>
        </w:tabs>
        <w:suppressAutoHyphens/>
        <w:rPr>
          <w:rFonts w:asciiTheme="minorHAnsi" w:hAnsiTheme="minorHAnsi" w:cstheme="minorHAnsi"/>
          <w:b/>
          <w:spacing w:val="-3"/>
          <w:sz w:val="22"/>
          <w:szCs w:val="22"/>
        </w:rPr>
      </w:pPr>
    </w:p>
    <w:p w:rsidR="00543C45" w:rsidRPr="00812280" w:rsidRDefault="00543C45" w:rsidP="00056AD1">
      <w:pPr>
        <w:tabs>
          <w:tab w:val="left" w:pos="-720"/>
        </w:tabs>
        <w:suppressAutoHyphens/>
        <w:rPr>
          <w:rFonts w:asciiTheme="minorHAnsi" w:hAnsiTheme="minorHAnsi" w:cstheme="minorHAnsi"/>
          <w:b/>
          <w:spacing w:val="-3"/>
          <w:sz w:val="22"/>
          <w:szCs w:val="22"/>
        </w:rPr>
      </w:pPr>
      <w:r w:rsidRPr="00812280">
        <w:rPr>
          <w:rFonts w:asciiTheme="minorHAnsi" w:hAnsiTheme="minorHAnsi" w:cstheme="minorHAnsi"/>
          <w:b/>
          <w:spacing w:val="-3"/>
          <w:sz w:val="22"/>
          <w:szCs w:val="22"/>
        </w:rPr>
        <w:t>LOCKERS:</w:t>
      </w:r>
    </w:p>
    <w:p w:rsidR="00543C45" w:rsidRPr="00812280" w:rsidRDefault="00543C45" w:rsidP="00056AD1">
      <w:pPr>
        <w:pStyle w:val="BodyText"/>
        <w:jc w:val="left"/>
        <w:rPr>
          <w:rFonts w:asciiTheme="minorHAnsi" w:hAnsiTheme="minorHAnsi" w:cstheme="minorHAnsi"/>
          <w:sz w:val="22"/>
          <w:szCs w:val="22"/>
        </w:rPr>
      </w:pPr>
      <w:r w:rsidRPr="00812280">
        <w:rPr>
          <w:rFonts w:asciiTheme="minorHAnsi" w:hAnsiTheme="minorHAnsi" w:cstheme="minorHAnsi"/>
          <w:sz w:val="22"/>
          <w:szCs w:val="22"/>
        </w:rPr>
        <w:t>Lockers may be rented in each of the respective locker rooms in McDonald Hall/Arena.  Pay $1.00 at the Bursar's office and bring the receipt to the office in the locker room and you will be issued a locker, lock, and a towel.  The towel will be laundered for you throughout the semester.  Please lock all valuables up in your locker, don't bring them with you to class.</w:t>
      </w:r>
    </w:p>
    <w:p w:rsidR="00543C45" w:rsidRPr="00812280" w:rsidRDefault="00543C45" w:rsidP="00056AD1">
      <w:pPr>
        <w:pStyle w:val="BodyText"/>
        <w:jc w:val="left"/>
        <w:rPr>
          <w:rFonts w:asciiTheme="minorHAnsi" w:hAnsiTheme="minorHAnsi" w:cstheme="minorHAnsi"/>
          <w:sz w:val="22"/>
          <w:szCs w:val="22"/>
        </w:rPr>
      </w:pPr>
    </w:p>
    <w:p w:rsidR="00543C45" w:rsidRPr="00812280" w:rsidRDefault="00543C45" w:rsidP="00056AD1">
      <w:pPr>
        <w:rPr>
          <w:rFonts w:asciiTheme="minorHAnsi" w:hAnsiTheme="minorHAnsi" w:cstheme="minorHAnsi"/>
          <w:b/>
          <w:sz w:val="22"/>
          <w:szCs w:val="22"/>
        </w:rPr>
      </w:pPr>
      <w:r w:rsidRPr="00812280">
        <w:rPr>
          <w:rFonts w:asciiTheme="minorHAnsi" w:hAnsiTheme="minorHAnsi" w:cstheme="minorHAnsi"/>
          <w:b/>
          <w:sz w:val="22"/>
          <w:szCs w:val="22"/>
        </w:rPr>
        <w:t>Turning Point NXT Card: Rules and Requirements for Student Use</w:t>
      </w:r>
    </w:p>
    <w:p w:rsidR="00543C45" w:rsidRPr="00812280" w:rsidRDefault="00543C45" w:rsidP="00056AD1">
      <w:pPr>
        <w:rPr>
          <w:rFonts w:asciiTheme="minorHAnsi" w:hAnsiTheme="minorHAnsi" w:cstheme="minorHAnsi"/>
          <w:b/>
          <w:sz w:val="22"/>
          <w:szCs w:val="22"/>
        </w:rPr>
      </w:pPr>
      <w:r w:rsidRPr="00812280">
        <w:rPr>
          <w:rFonts w:asciiTheme="minorHAnsi" w:hAnsiTheme="minorHAnsi" w:cstheme="minorHAnsi"/>
          <w:b/>
          <w:sz w:val="22"/>
          <w:szCs w:val="22"/>
        </w:rPr>
        <w:t xml:space="preserve"> </w:t>
      </w:r>
    </w:p>
    <w:p w:rsidR="00543C45" w:rsidRPr="00812280" w:rsidRDefault="00543C45" w:rsidP="00056AD1">
      <w:pPr>
        <w:ind w:left="720"/>
        <w:rPr>
          <w:rFonts w:asciiTheme="minorHAnsi" w:hAnsiTheme="minorHAnsi" w:cstheme="minorHAnsi"/>
          <w:sz w:val="22"/>
          <w:szCs w:val="22"/>
        </w:rPr>
      </w:pPr>
      <w:r w:rsidRPr="00812280">
        <w:rPr>
          <w:rFonts w:asciiTheme="minorHAnsi" w:hAnsiTheme="minorHAnsi" w:cstheme="minorHAnsi"/>
          <w:sz w:val="22"/>
          <w:szCs w:val="22"/>
        </w:rPr>
        <w:t xml:space="preserve">1. The </w:t>
      </w:r>
      <w:r w:rsidRPr="00812280">
        <w:rPr>
          <w:rFonts w:asciiTheme="minorHAnsi" w:hAnsiTheme="minorHAnsi" w:cstheme="minorHAnsi"/>
          <w:b/>
          <w:sz w:val="22"/>
          <w:szCs w:val="22"/>
        </w:rPr>
        <w:t>Turning Technologies NXT Response Card</w:t>
      </w:r>
      <w:r w:rsidRPr="00812280">
        <w:rPr>
          <w:rFonts w:asciiTheme="minorHAnsi" w:hAnsiTheme="minorHAnsi" w:cstheme="minorHAnsi"/>
          <w:sz w:val="22"/>
          <w:szCs w:val="22"/>
          <w:u w:val="single"/>
        </w:rPr>
        <w:t xml:space="preserve"> </w:t>
      </w:r>
      <w:r w:rsidRPr="00812280">
        <w:rPr>
          <w:rFonts w:asciiTheme="minorHAnsi" w:hAnsiTheme="minorHAnsi" w:cstheme="minorHAnsi"/>
          <w:b/>
          <w:sz w:val="22"/>
          <w:szCs w:val="22"/>
          <w:u w:val="single"/>
        </w:rPr>
        <w:t>MUST</w:t>
      </w:r>
      <w:r w:rsidRPr="00812280">
        <w:rPr>
          <w:rFonts w:asciiTheme="minorHAnsi" w:hAnsiTheme="minorHAnsi" w:cstheme="minorHAnsi"/>
          <w:sz w:val="22"/>
          <w:szCs w:val="22"/>
        </w:rPr>
        <w:t xml:space="preserve"> be registered on the course Blackboard Site (see </w:t>
      </w:r>
      <w:hyperlink r:id="rId15" w:history="1">
        <w:r w:rsidRPr="00812280">
          <w:rPr>
            <w:rStyle w:val="Hyperlink"/>
            <w:rFonts w:asciiTheme="minorHAnsi" w:hAnsiTheme="minorHAnsi" w:cstheme="minorHAnsi"/>
            <w:b/>
            <w:sz w:val="22"/>
            <w:szCs w:val="22"/>
          </w:rPr>
          <w:t>https://experts.missouristate.edu/display/tt/Registering+Your+Clicker+on+Blackboard</w:t>
        </w:r>
      </w:hyperlink>
      <w:r w:rsidRPr="00812280">
        <w:rPr>
          <w:rFonts w:asciiTheme="minorHAnsi" w:hAnsiTheme="minorHAnsi" w:cstheme="minorHAnsi"/>
          <w:sz w:val="22"/>
          <w:szCs w:val="22"/>
        </w:rPr>
        <w:t xml:space="preserve"> for registration directions) </w:t>
      </w:r>
      <w:r w:rsidRPr="00812280">
        <w:rPr>
          <w:rFonts w:asciiTheme="minorHAnsi" w:hAnsiTheme="minorHAnsi" w:cstheme="minorHAnsi"/>
          <w:b/>
          <w:sz w:val="22"/>
          <w:szCs w:val="22"/>
          <w:u w:val="single"/>
        </w:rPr>
        <w:t>before the second class meeting</w:t>
      </w:r>
      <w:r w:rsidRPr="00812280">
        <w:rPr>
          <w:rFonts w:asciiTheme="minorHAnsi" w:hAnsiTheme="minorHAnsi" w:cstheme="minorHAnsi"/>
          <w:sz w:val="22"/>
          <w:szCs w:val="22"/>
        </w:rPr>
        <w:t>.</w:t>
      </w:r>
    </w:p>
    <w:p w:rsidR="00543C45" w:rsidRPr="00812280" w:rsidRDefault="00543C45" w:rsidP="00056AD1">
      <w:pPr>
        <w:ind w:left="720"/>
        <w:rPr>
          <w:rFonts w:asciiTheme="minorHAnsi" w:hAnsiTheme="minorHAnsi" w:cstheme="minorHAnsi"/>
          <w:sz w:val="22"/>
          <w:szCs w:val="22"/>
        </w:rPr>
      </w:pPr>
    </w:p>
    <w:p w:rsidR="00543C45" w:rsidRPr="00812280" w:rsidRDefault="00543C45" w:rsidP="00056AD1">
      <w:pPr>
        <w:ind w:left="720"/>
        <w:rPr>
          <w:rFonts w:asciiTheme="minorHAnsi" w:hAnsiTheme="minorHAnsi" w:cstheme="minorHAnsi"/>
          <w:sz w:val="22"/>
          <w:szCs w:val="22"/>
        </w:rPr>
      </w:pPr>
      <w:r w:rsidRPr="00812280">
        <w:rPr>
          <w:rFonts w:asciiTheme="minorHAnsi" w:hAnsiTheme="minorHAnsi" w:cstheme="minorHAnsi"/>
          <w:sz w:val="22"/>
          <w:szCs w:val="22"/>
        </w:rPr>
        <w:t xml:space="preserve">2. Failure to register the NXT Response Card by the second class meeting will result in the </w:t>
      </w:r>
      <w:r w:rsidRPr="00812280">
        <w:rPr>
          <w:rFonts w:asciiTheme="minorHAnsi" w:hAnsiTheme="minorHAnsi" w:cstheme="minorHAnsi"/>
          <w:b/>
          <w:sz w:val="22"/>
          <w:szCs w:val="22"/>
        </w:rPr>
        <w:t>PERMANENT</w:t>
      </w:r>
      <w:r w:rsidRPr="00812280">
        <w:rPr>
          <w:rFonts w:asciiTheme="minorHAnsi" w:hAnsiTheme="minorHAnsi" w:cstheme="minorHAnsi"/>
          <w:sz w:val="22"/>
          <w:szCs w:val="22"/>
        </w:rPr>
        <w:t xml:space="preserve"> forfeiture of </w:t>
      </w:r>
      <w:r w:rsidRPr="00812280">
        <w:rPr>
          <w:rFonts w:asciiTheme="minorHAnsi" w:hAnsiTheme="minorHAnsi" w:cstheme="minorHAnsi"/>
          <w:b/>
          <w:sz w:val="22"/>
          <w:szCs w:val="22"/>
        </w:rPr>
        <w:t>ANY/ALL</w:t>
      </w:r>
      <w:r w:rsidRPr="00812280">
        <w:rPr>
          <w:rFonts w:asciiTheme="minorHAnsi" w:hAnsiTheme="minorHAnsi" w:cstheme="minorHAnsi"/>
          <w:sz w:val="22"/>
          <w:szCs w:val="22"/>
        </w:rPr>
        <w:t xml:space="preserve"> lecture point accumulations </w:t>
      </w:r>
      <w:r w:rsidRPr="00812280">
        <w:rPr>
          <w:rFonts w:asciiTheme="minorHAnsi" w:hAnsiTheme="minorHAnsi" w:cstheme="minorHAnsi"/>
          <w:b/>
          <w:sz w:val="22"/>
          <w:szCs w:val="22"/>
        </w:rPr>
        <w:t>UP TO</w:t>
      </w:r>
      <w:r w:rsidRPr="00812280">
        <w:rPr>
          <w:rFonts w:asciiTheme="minorHAnsi" w:hAnsiTheme="minorHAnsi" w:cstheme="minorHAnsi"/>
          <w:sz w:val="22"/>
          <w:szCs w:val="22"/>
        </w:rPr>
        <w:t xml:space="preserve"> the date of the card’s registration.</w:t>
      </w:r>
    </w:p>
    <w:p w:rsidR="00543C45" w:rsidRPr="00812280" w:rsidRDefault="00543C45" w:rsidP="00056AD1">
      <w:pPr>
        <w:ind w:left="720"/>
        <w:rPr>
          <w:rFonts w:asciiTheme="minorHAnsi" w:hAnsiTheme="minorHAnsi" w:cstheme="minorHAnsi"/>
          <w:sz w:val="22"/>
          <w:szCs w:val="22"/>
        </w:rPr>
      </w:pPr>
    </w:p>
    <w:p w:rsidR="00543C45" w:rsidRPr="00812280" w:rsidRDefault="00543C45" w:rsidP="00056AD1">
      <w:pPr>
        <w:ind w:left="720"/>
        <w:rPr>
          <w:rFonts w:asciiTheme="minorHAnsi" w:hAnsiTheme="minorHAnsi" w:cstheme="minorHAnsi"/>
          <w:sz w:val="22"/>
          <w:szCs w:val="22"/>
        </w:rPr>
      </w:pPr>
      <w:r w:rsidRPr="00812280">
        <w:rPr>
          <w:rFonts w:asciiTheme="minorHAnsi" w:hAnsiTheme="minorHAnsi" w:cstheme="minorHAnsi"/>
          <w:sz w:val="22"/>
          <w:szCs w:val="22"/>
        </w:rPr>
        <w:t xml:space="preserve">3. Subsequent lecture points, including examination points, will officially register on the Blackboard Grade Book after the Response Card is registered on the Blackboard Site.  </w:t>
      </w:r>
      <w:r w:rsidRPr="00812280">
        <w:rPr>
          <w:rFonts w:asciiTheme="minorHAnsi" w:hAnsiTheme="minorHAnsi" w:cstheme="minorHAnsi"/>
          <w:b/>
          <w:sz w:val="22"/>
          <w:szCs w:val="22"/>
        </w:rPr>
        <w:t>IT IS THE STUDENT’S RESPONSIBILITY TO ENSURE THAT HER/HIS RESPONSE CARD IS REGISTERED CORRECTLY</w:t>
      </w:r>
      <w:r w:rsidRPr="00812280">
        <w:rPr>
          <w:rFonts w:asciiTheme="minorHAnsi" w:hAnsiTheme="minorHAnsi" w:cstheme="minorHAnsi"/>
          <w:sz w:val="22"/>
          <w:szCs w:val="22"/>
        </w:rPr>
        <w:t xml:space="preserve">. As previously stated, </w:t>
      </w:r>
      <w:r w:rsidRPr="00812280">
        <w:rPr>
          <w:rFonts w:asciiTheme="minorHAnsi" w:hAnsiTheme="minorHAnsi" w:cstheme="minorHAnsi"/>
          <w:b/>
          <w:sz w:val="22"/>
          <w:szCs w:val="22"/>
          <w:u w:val="single"/>
        </w:rPr>
        <w:t>NO lecture points can/will be earned, if the NXT Card is NOT registered through the course Blackboard Site</w:t>
      </w:r>
      <w:r w:rsidRPr="00812280">
        <w:rPr>
          <w:rFonts w:asciiTheme="minorHAnsi" w:hAnsiTheme="minorHAnsi" w:cstheme="minorHAnsi"/>
          <w:sz w:val="22"/>
          <w:szCs w:val="22"/>
        </w:rPr>
        <w:t>.</w:t>
      </w:r>
    </w:p>
    <w:p w:rsidR="00543C45" w:rsidRPr="00812280" w:rsidRDefault="00543C45" w:rsidP="00056AD1">
      <w:pPr>
        <w:ind w:left="720"/>
        <w:rPr>
          <w:rFonts w:asciiTheme="minorHAnsi" w:hAnsiTheme="minorHAnsi" w:cstheme="minorHAnsi"/>
          <w:sz w:val="22"/>
          <w:szCs w:val="22"/>
        </w:rPr>
      </w:pPr>
    </w:p>
    <w:p w:rsidR="00543C45" w:rsidRPr="00812280" w:rsidRDefault="00543C45" w:rsidP="00056AD1">
      <w:pPr>
        <w:ind w:left="720"/>
        <w:rPr>
          <w:rFonts w:asciiTheme="minorHAnsi" w:hAnsiTheme="minorHAnsi" w:cstheme="minorHAnsi"/>
          <w:sz w:val="22"/>
          <w:szCs w:val="22"/>
        </w:rPr>
      </w:pPr>
      <w:r w:rsidRPr="00812280">
        <w:rPr>
          <w:rFonts w:asciiTheme="minorHAnsi" w:hAnsiTheme="minorHAnsi" w:cstheme="minorHAnsi"/>
          <w:sz w:val="22"/>
          <w:szCs w:val="22"/>
        </w:rPr>
        <w:t>4. It is the student’s responsibility to check her/his Blackboard Site weekly to ensure that each lecture’s point total is posted in his/her grade book.  The same holds true for examination point totals. Any grade point disparity from a weekly lecture session or periodic examination must be presented to the lecture instructor, in person, in the instructor’s office prior to the following week’s class meeting</w:t>
      </w:r>
      <w:r w:rsidRPr="00812280">
        <w:rPr>
          <w:rFonts w:asciiTheme="minorHAnsi" w:hAnsiTheme="minorHAnsi" w:cstheme="minorHAnsi"/>
          <w:b/>
          <w:sz w:val="22"/>
          <w:szCs w:val="22"/>
        </w:rPr>
        <w:t xml:space="preserve">. </w:t>
      </w:r>
      <w:r w:rsidRPr="00812280">
        <w:rPr>
          <w:rFonts w:asciiTheme="minorHAnsi" w:hAnsiTheme="minorHAnsi" w:cstheme="minorHAnsi"/>
          <w:b/>
          <w:color w:val="FF0000"/>
          <w:sz w:val="22"/>
          <w:szCs w:val="22"/>
        </w:rPr>
        <w:t>DO NOT ADDRESS THESE TYPES OF ISSUES VIA E-MAIL. THERE WILL BE NO EXCEPTIONS TO THIS RULE</w:t>
      </w:r>
      <w:r w:rsidRPr="00812280">
        <w:rPr>
          <w:rFonts w:asciiTheme="minorHAnsi" w:hAnsiTheme="minorHAnsi" w:cstheme="minorHAnsi"/>
          <w:sz w:val="22"/>
          <w:szCs w:val="22"/>
        </w:rPr>
        <w:t>.</w:t>
      </w:r>
    </w:p>
    <w:p w:rsidR="00543C45" w:rsidRPr="00812280" w:rsidRDefault="00543C45" w:rsidP="00056AD1">
      <w:pPr>
        <w:ind w:left="720"/>
        <w:rPr>
          <w:rFonts w:asciiTheme="minorHAnsi" w:hAnsiTheme="minorHAnsi" w:cstheme="minorHAnsi"/>
          <w:sz w:val="22"/>
          <w:szCs w:val="22"/>
        </w:rPr>
      </w:pPr>
    </w:p>
    <w:p w:rsidR="00543C45" w:rsidRPr="00812280" w:rsidRDefault="00543C45" w:rsidP="00056AD1">
      <w:pPr>
        <w:ind w:left="720"/>
        <w:rPr>
          <w:rFonts w:asciiTheme="minorHAnsi" w:hAnsiTheme="minorHAnsi" w:cstheme="minorHAnsi"/>
          <w:sz w:val="22"/>
          <w:szCs w:val="22"/>
        </w:rPr>
      </w:pPr>
      <w:r w:rsidRPr="00812280">
        <w:rPr>
          <w:rFonts w:asciiTheme="minorHAnsi" w:hAnsiTheme="minorHAnsi" w:cstheme="minorHAnsi"/>
          <w:sz w:val="22"/>
          <w:szCs w:val="22"/>
        </w:rPr>
        <w:t xml:space="preserve">5. Battery life is an issue in any type of grade responder gadget.  It is the student’s responsibility to maintain the batteries in her/his Response Card. Check the battery level of the Response Card occasionally to be sure that it remains functional. </w:t>
      </w:r>
    </w:p>
    <w:p w:rsidR="00543C45" w:rsidRDefault="00543C45" w:rsidP="00056AD1">
      <w:pPr>
        <w:rPr>
          <w:rFonts w:ascii="Arial" w:hAnsi="Arial" w:cs="Arial"/>
          <w:b/>
          <w:snapToGrid w:val="0"/>
          <w:sz w:val="28"/>
          <w:szCs w:val="28"/>
          <w:u w:val="single"/>
        </w:rPr>
      </w:pPr>
    </w:p>
    <w:p w:rsidR="00543C45" w:rsidRPr="00F96700" w:rsidRDefault="00543C45" w:rsidP="00056AD1">
      <w:pPr>
        <w:rPr>
          <w:rFonts w:asciiTheme="minorHAnsi" w:hAnsiTheme="minorHAnsi" w:cstheme="minorHAnsi"/>
          <w:b/>
          <w:sz w:val="22"/>
          <w:szCs w:val="22"/>
          <w:u w:val="single"/>
        </w:rPr>
      </w:pPr>
      <w:r w:rsidRPr="00F96700">
        <w:rPr>
          <w:rFonts w:asciiTheme="minorHAnsi" w:hAnsiTheme="minorHAnsi" w:cstheme="minorHAnsi"/>
          <w:b/>
          <w:sz w:val="22"/>
          <w:szCs w:val="22"/>
          <w:u w:val="single"/>
        </w:rPr>
        <w:t>Important Procedural Information for KIN 210</w:t>
      </w:r>
    </w:p>
    <w:p w:rsidR="00543C45" w:rsidRPr="00F96700" w:rsidRDefault="00543C45" w:rsidP="00056AD1">
      <w:pPr>
        <w:rPr>
          <w:rFonts w:asciiTheme="minorHAnsi" w:hAnsiTheme="minorHAnsi" w:cstheme="minorHAnsi"/>
          <w:sz w:val="22"/>
          <w:szCs w:val="22"/>
          <w:u w:val="single"/>
        </w:rPr>
      </w:pPr>
    </w:p>
    <w:p w:rsidR="00543C45" w:rsidRPr="00F96700" w:rsidRDefault="00543C45" w:rsidP="00056AD1">
      <w:pPr>
        <w:rPr>
          <w:rFonts w:asciiTheme="minorHAnsi" w:hAnsiTheme="minorHAnsi" w:cstheme="minorHAnsi"/>
          <w:sz w:val="22"/>
          <w:szCs w:val="22"/>
        </w:rPr>
      </w:pPr>
      <w:r w:rsidRPr="00F96700">
        <w:rPr>
          <w:rFonts w:asciiTheme="minorHAnsi" w:hAnsiTheme="minorHAnsi" w:cstheme="minorHAnsi"/>
          <w:b/>
          <w:sz w:val="22"/>
          <w:szCs w:val="22"/>
        </w:rPr>
        <w:t>I</w:t>
      </w:r>
      <w:r w:rsidRPr="00F96700">
        <w:rPr>
          <w:rFonts w:asciiTheme="minorHAnsi" w:hAnsiTheme="minorHAnsi" w:cstheme="minorHAnsi"/>
          <w:sz w:val="22"/>
          <w:szCs w:val="22"/>
        </w:rPr>
        <w:tab/>
      </w:r>
      <w:r w:rsidRPr="00F96700">
        <w:rPr>
          <w:rFonts w:asciiTheme="minorHAnsi" w:hAnsiTheme="minorHAnsi" w:cstheme="minorHAnsi"/>
          <w:b/>
          <w:sz w:val="22"/>
          <w:szCs w:val="22"/>
          <w:u w:val="single"/>
        </w:rPr>
        <w:t>Turning Point Response Card NXT</w:t>
      </w:r>
      <w:r w:rsidRPr="00F96700">
        <w:rPr>
          <w:rFonts w:asciiTheme="minorHAnsi" w:hAnsiTheme="minorHAnsi" w:cstheme="minorHAnsi"/>
          <w:b/>
          <w:sz w:val="22"/>
          <w:szCs w:val="22"/>
        </w:rPr>
        <w:t>:</w:t>
      </w:r>
    </w:p>
    <w:p w:rsidR="00543C45" w:rsidRPr="00F96700" w:rsidRDefault="00543C45" w:rsidP="00056AD1">
      <w:pPr>
        <w:rPr>
          <w:rFonts w:asciiTheme="minorHAnsi" w:hAnsiTheme="minorHAnsi" w:cstheme="minorHAnsi"/>
          <w:sz w:val="22"/>
          <w:szCs w:val="22"/>
        </w:rPr>
      </w:pPr>
    </w:p>
    <w:p w:rsidR="00543C45" w:rsidRPr="00F96700" w:rsidRDefault="00543C45" w:rsidP="00056AD1">
      <w:pPr>
        <w:rPr>
          <w:rFonts w:asciiTheme="minorHAnsi" w:hAnsiTheme="minorHAnsi" w:cstheme="minorHAnsi"/>
          <w:sz w:val="22"/>
          <w:szCs w:val="22"/>
        </w:rPr>
      </w:pPr>
      <w:r w:rsidRPr="00F96700">
        <w:rPr>
          <w:rFonts w:asciiTheme="minorHAnsi" w:hAnsiTheme="minorHAnsi" w:cstheme="minorHAnsi"/>
          <w:sz w:val="22"/>
          <w:szCs w:val="22"/>
        </w:rPr>
        <w:t>Purchase your Turning Point NXT Response Card in the bookstore:</w:t>
      </w:r>
    </w:p>
    <w:p w:rsidR="00543C45" w:rsidRPr="00F96700" w:rsidRDefault="00543C45" w:rsidP="00056AD1">
      <w:pPr>
        <w:widowControl/>
        <w:numPr>
          <w:ilvl w:val="0"/>
          <w:numId w:val="8"/>
        </w:numPr>
        <w:rPr>
          <w:rFonts w:asciiTheme="minorHAnsi" w:hAnsiTheme="minorHAnsi" w:cstheme="minorHAnsi"/>
          <w:sz w:val="22"/>
          <w:szCs w:val="22"/>
        </w:rPr>
      </w:pPr>
      <w:r w:rsidRPr="00F96700">
        <w:rPr>
          <w:rFonts w:asciiTheme="minorHAnsi" w:hAnsiTheme="minorHAnsi" w:cstheme="minorHAnsi"/>
          <w:b/>
          <w:sz w:val="22"/>
          <w:szCs w:val="22"/>
          <w:u w:val="single"/>
        </w:rPr>
        <w:t>For Class</w:t>
      </w:r>
      <w:r w:rsidRPr="00F96700">
        <w:rPr>
          <w:rFonts w:asciiTheme="minorHAnsi" w:hAnsiTheme="minorHAnsi" w:cstheme="minorHAnsi"/>
          <w:sz w:val="22"/>
          <w:szCs w:val="22"/>
        </w:rPr>
        <w:t>: Locate the Device ID on the lower-back right side of the card.  IGNORE the P/N number.</w:t>
      </w:r>
    </w:p>
    <w:p w:rsidR="00543C45" w:rsidRPr="00F96700" w:rsidRDefault="00543C45" w:rsidP="00056AD1">
      <w:pPr>
        <w:widowControl/>
        <w:numPr>
          <w:ilvl w:val="0"/>
          <w:numId w:val="8"/>
        </w:numPr>
        <w:rPr>
          <w:rFonts w:asciiTheme="minorHAnsi" w:hAnsiTheme="minorHAnsi" w:cstheme="minorHAnsi"/>
          <w:sz w:val="22"/>
          <w:szCs w:val="22"/>
          <w:u w:val="single"/>
        </w:rPr>
      </w:pPr>
      <w:r w:rsidRPr="00F96700">
        <w:rPr>
          <w:rFonts w:asciiTheme="minorHAnsi" w:hAnsiTheme="minorHAnsi" w:cstheme="minorHAnsi"/>
          <w:b/>
          <w:sz w:val="22"/>
          <w:szCs w:val="22"/>
          <w:u w:val="single"/>
        </w:rPr>
        <w:t>Go to your course Blackboard site</w:t>
      </w:r>
      <w:r w:rsidRPr="00F96700">
        <w:rPr>
          <w:rFonts w:asciiTheme="minorHAnsi" w:hAnsiTheme="minorHAnsi" w:cstheme="minorHAnsi"/>
          <w:sz w:val="22"/>
          <w:szCs w:val="22"/>
        </w:rPr>
        <w:t>: Navigate to the Tools section; scroll down to the yellow Turning Point Registration Tool icon.</w:t>
      </w:r>
      <w:r w:rsidRPr="00F96700">
        <w:rPr>
          <w:rFonts w:asciiTheme="minorHAnsi" w:hAnsiTheme="minorHAnsi" w:cstheme="minorHAnsi"/>
          <w:noProof/>
          <w:color w:val="000000"/>
          <w:sz w:val="22"/>
          <w:szCs w:val="22"/>
        </w:rPr>
        <w:t xml:space="preserve"> </w:t>
      </w:r>
      <w:r w:rsidRPr="00F96700">
        <w:rPr>
          <w:rFonts w:asciiTheme="minorHAnsi" w:hAnsiTheme="minorHAnsi" w:cstheme="minorHAnsi"/>
          <w:noProof/>
          <w:color w:val="000000"/>
          <w:sz w:val="22"/>
          <w:szCs w:val="22"/>
        </w:rPr>
        <w:drawing>
          <wp:inline distT="0" distB="0" distL="0" distR="0" wp14:anchorId="74A05054" wp14:editId="4536AECF">
            <wp:extent cx="457200" cy="457200"/>
            <wp:effectExtent l="0" t="0" r="0" b="0"/>
            <wp:docPr id="1" name="Picture 1" descr="https://blackboard.missouristate.edu/webapps/trat-Registration_Block-BBLEARN/images/tools_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lackboard.missouristate.edu/webapps/trat-Registration_Block-BBLEARN/images/tools_u.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543C45" w:rsidRPr="00F96700" w:rsidRDefault="00543C45" w:rsidP="00056AD1">
      <w:pPr>
        <w:widowControl/>
        <w:numPr>
          <w:ilvl w:val="0"/>
          <w:numId w:val="8"/>
        </w:numPr>
        <w:rPr>
          <w:rFonts w:asciiTheme="minorHAnsi" w:hAnsiTheme="minorHAnsi" w:cstheme="minorHAnsi"/>
          <w:sz w:val="22"/>
          <w:szCs w:val="22"/>
        </w:rPr>
      </w:pPr>
      <w:r w:rsidRPr="00F96700">
        <w:rPr>
          <w:rFonts w:asciiTheme="minorHAnsi" w:hAnsiTheme="minorHAnsi" w:cstheme="minorHAnsi"/>
          <w:sz w:val="22"/>
          <w:szCs w:val="22"/>
        </w:rPr>
        <w:t xml:space="preserve">Click on the icon. You will be asked to enter your Device ID, and then to enter it again.  After you complete this process your response card will be ready for use. </w:t>
      </w:r>
    </w:p>
    <w:p w:rsidR="00543C45" w:rsidRPr="00F96700" w:rsidRDefault="00543C45" w:rsidP="00056AD1">
      <w:pPr>
        <w:widowControl/>
        <w:numPr>
          <w:ilvl w:val="0"/>
          <w:numId w:val="8"/>
        </w:numPr>
        <w:rPr>
          <w:rFonts w:asciiTheme="minorHAnsi" w:hAnsiTheme="minorHAnsi" w:cstheme="minorHAnsi"/>
          <w:sz w:val="22"/>
          <w:szCs w:val="22"/>
        </w:rPr>
      </w:pPr>
      <w:r w:rsidRPr="00F96700">
        <w:rPr>
          <w:rFonts w:asciiTheme="minorHAnsi" w:hAnsiTheme="minorHAnsi" w:cstheme="minorHAnsi"/>
          <w:sz w:val="22"/>
          <w:szCs w:val="22"/>
        </w:rPr>
        <w:t>All lecture quiz and exams scores will be stored in the grade section of your Blackboard site.</w:t>
      </w:r>
    </w:p>
    <w:p w:rsidR="00543C45" w:rsidRPr="00F96700" w:rsidRDefault="00543C45" w:rsidP="00056AD1">
      <w:pPr>
        <w:rPr>
          <w:rFonts w:asciiTheme="minorHAnsi" w:hAnsiTheme="minorHAnsi" w:cstheme="minorHAnsi"/>
          <w:sz w:val="22"/>
          <w:szCs w:val="22"/>
        </w:rPr>
      </w:pPr>
    </w:p>
    <w:p w:rsidR="00160674" w:rsidRDefault="00160674" w:rsidP="00056AD1">
      <w:pPr>
        <w:rPr>
          <w:rFonts w:asciiTheme="minorHAnsi" w:hAnsiTheme="minorHAnsi" w:cstheme="minorHAnsi"/>
          <w:b/>
          <w:sz w:val="22"/>
          <w:szCs w:val="22"/>
        </w:rPr>
      </w:pPr>
    </w:p>
    <w:p w:rsidR="00160674" w:rsidRDefault="00160674" w:rsidP="00056AD1">
      <w:pPr>
        <w:rPr>
          <w:rFonts w:asciiTheme="minorHAnsi" w:hAnsiTheme="minorHAnsi" w:cstheme="minorHAnsi"/>
          <w:b/>
          <w:sz w:val="22"/>
          <w:szCs w:val="22"/>
        </w:rPr>
      </w:pPr>
    </w:p>
    <w:p w:rsidR="00160674" w:rsidRDefault="00160674" w:rsidP="00056AD1">
      <w:pPr>
        <w:rPr>
          <w:rFonts w:asciiTheme="minorHAnsi" w:hAnsiTheme="minorHAnsi" w:cstheme="minorHAnsi"/>
          <w:b/>
          <w:sz w:val="22"/>
          <w:szCs w:val="22"/>
        </w:rPr>
      </w:pPr>
    </w:p>
    <w:p w:rsidR="00160674" w:rsidRDefault="00160674" w:rsidP="00056AD1">
      <w:pPr>
        <w:rPr>
          <w:rFonts w:asciiTheme="minorHAnsi" w:hAnsiTheme="minorHAnsi" w:cstheme="minorHAnsi"/>
          <w:b/>
          <w:sz w:val="22"/>
          <w:szCs w:val="22"/>
        </w:rPr>
      </w:pPr>
    </w:p>
    <w:p w:rsidR="00543C45" w:rsidRPr="00F96700" w:rsidRDefault="00543C45" w:rsidP="00056AD1">
      <w:pPr>
        <w:rPr>
          <w:rFonts w:asciiTheme="minorHAnsi" w:hAnsiTheme="minorHAnsi" w:cstheme="minorHAnsi"/>
          <w:b/>
          <w:sz w:val="22"/>
          <w:szCs w:val="22"/>
        </w:rPr>
      </w:pPr>
      <w:r w:rsidRPr="00F96700">
        <w:rPr>
          <w:rFonts w:asciiTheme="minorHAnsi" w:hAnsiTheme="minorHAnsi" w:cstheme="minorHAnsi"/>
          <w:b/>
          <w:sz w:val="22"/>
          <w:szCs w:val="22"/>
        </w:rPr>
        <w:lastRenderedPageBreak/>
        <w:t>II – Procedure for Preparing for and Accessing Internet Quizzes</w:t>
      </w:r>
    </w:p>
    <w:p w:rsidR="00543C45" w:rsidRPr="00F96700" w:rsidRDefault="00543C45" w:rsidP="00056AD1">
      <w:pPr>
        <w:rPr>
          <w:rFonts w:asciiTheme="minorHAnsi" w:hAnsiTheme="minorHAnsi" w:cstheme="minorHAnsi"/>
          <w:b/>
          <w:sz w:val="22"/>
          <w:szCs w:val="22"/>
        </w:rPr>
      </w:pPr>
    </w:p>
    <w:p w:rsidR="00543C45" w:rsidRPr="00F96700" w:rsidRDefault="00543C45" w:rsidP="00056AD1">
      <w:pPr>
        <w:pStyle w:val="ListParagraph"/>
        <w:numPr>
          <w:ilvl w:val="0"/>
          <w:numId w:val="9"/>
        </w:numPr>
        <w:rPr>
          <w:rFonts w:cstheme="minorHAnsi"/>
        </w:rPr>
      </w:pPr>
      <w:r w:rsidRPr="00F96700">
        <w:rPr>
          <w:rFonts w:cstheme="minorHAnsi"/>
        </w:rPr>
        <w:t xml:space="preserve">Access the KIN 100 university web site </w:t>
      </w:r>
      <w:hyperlink r:id="rId17" w:history="1">
        <w:r w:rsidRPr="00F96700">
          <w:rPr>
            <w:rStyle w:val="Hyperlink"/>
            <w:rFonts w:cstheme="minorHAnsi"/>
            <w:b/>
          </w:rPr>
          <w:t>http://www.missouristate.edu/kin100/</w:t>
        </w:r>
      </w:hyperlink>
      <w:r w:rsidRPr="00F96700">
        <w:rPr>
          <w:rFonts w:cstheme="minorHAnsi"/>
        </w:rPr>
        <w:t xml:space="preserve"> </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In the left column, open the </w:t>
      </w:r>
      <w:r w:rsidRPr="00F96700">
        <w:rPr>
          <w:rFonts w:cstheme="minorHAnsi"/>
          <w:b/>
          <w:u w:val="single"/>
        </w:rPr>
        <w:t>Lecture, Internet Quiz and Exam Schedule</w:t>
      </w:r>
      <w:r w:rsidRPr="00F96700">
        <w:rPr>
          <w:rFonts w:cstheme="minorHAnsi"/>
        </w:rPr>
        <w:t xml:space="preserve"> icon.  Peruse this page.  It contains the specific quizzes that you must complete; the date that specific quizzes are due, and the range of dates over which they are offered.  In addition, the specific lecture and exam schedules can be found on this page.</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In the left column of the KIN 100 Web Page, click on the </w:t>
      </w:r>
      <w:r w:rsidRPr="00F96700">
        <w:rPr>
          <w:rFonts w:cstheme="minorHAnsi"/>
          <w:b/>
          <w:u w:val="single"/>
        </w:rPr>
        <w:t>Internet Quizzes and Directions</w:t>
      </w:r>
      <w:r w:rsidRPr="00F96700">
        <w:rPr>
          <w:rFonts w:cstheme="minorHAnsi"/>
        </w:rPr>
        <w:t xml:space="preserve"> icon.  These directions are presented in the PDF link on this page.  </w:t>
      </w:r>
      <w:r w:rsidRPr="00F96700">
        <w:rPr>
          <w:rFonts w:cstheme="minorHAnsi"/>
          <w:b/>
        </w:rPr>
        <w:t>THE INFORMATION ON THIS PAGE IS CRITICAL IF YOU ARE TO CORRECTLY COMPLETE THESE ASSIGNMENTS</w:t>
      </w:r>
      <w:r w:rsidRPr="00F96700">
        <w:rPr>
          <w:rFonts w:cstheme="minorHAnsi"/>
        </w:rPr>
        <w:t>.  Download this page and keep it as a reference before you take any of your quizzes.</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In the left column of this page, click on your assigned quiz or quizzes.</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This will link you to the study assignments that you must complete before you take your quiz.  </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After completing all of the study assignments, click </w:t>
      </w:r>
      <w:r w:rsidRPr="00F96700">
        <w:rPr>
          <w:rFonts w:cstheme="minorHAnsi"/>
        </w:rPr>
        <w:sym w:font="Wingdings" w:char="F0DF"/>
      </w:r>
      <w:r w:rsidRPr="00F96700">
        <w:rPr>
          <w:rFonts w:cstheme="minorHAnsi"/>
        </w:rPr>
        <w:t xml:space="preserve"> at the top of the page and you will be returned to the page that contains the study directions.  In the left column, click on your </w:t>
      </w:r>
      <w:r w:rsidRPr="00F96700">
        <w:rPr>
          <w:rFonts w:cstheme="minorHAnsi"/>
          <w:b/>
          <w:u w:val="single"/>
        </w:rPr>
        <w:t>Lab Instructor’s</w:t>
      </w:r>
      <w:r w:rsidRPr="00F96700">
        <w:rPr>
          <w:rFonts w:cstheme="minorHAnsi"/>
        </w:rPr>
        <w:t xml:space="preserve"> name.  This will take you to another page that lists your laboratory instructor’s lab section numbers.  </w:t>
      </w:r>
      <w:r w:rsidRPr="00F96700">
        <w:rPr>
          <w:rFonts w:cstheme="minorHAnsi"/>
          <w:b/>
        </w:rPr>
        <w:t>CLICK ON YOUR LABORATORY SECTION NUMBER</w:t>
      </w:r>
      <w:r w:rsidRPr="00F96700">
        <w:rPr>
          <w:rFonts w:cstheme="minorHAnsi"/>
        </w:rPr>
        <w:t>.</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This will link you to the </w:t>
      </w:r>
      <w:r w:rsidRPr="00F96700">
        <w:rPr>
          <w:rFonts w:cstheme="minorHAnsi"/>
          <w:i/>
          <w:u w:val="single"/>
        </w:rPr>
        <w:t>InQsit</w:t>
      </w:r>
      <w:r w:rsidRPr="00F96700">
        <w:rPr>
          <w:rFonts w:cstheme="minorHAnsi"/>
          <w:i/>
        </w:rPr>
        <w:t xml:space="preserve"> </w:t>
      </w:r>
      <w:r w:rsidRPr="00F96700">
        <w:rPr>
          <w:rFonts w:cstheme="minorHAnsi"/>
        </w:rPr>
        <w:t xml:space="preserve">website where you will see the list of all the internet quizzes.  On that list click the Radio button for your assigned quiz.  Scroll down the page and click the </w:t>
      </w:r>
      <w:r w:rsidRPr="00F96700">
        <w:rPr>
          <w:rFonts w:cstheme="minorHAnsi"/>
          <w:u w:val="single"/>
        </w:rPr>
        <w:t xml:space="preserve">Continue </w:t>
      </w:r>
      <w:r w:rsidRPr="00F96700">
        <w:rPr>
          <w:rFonts w:cstheme="minorHAnsi"/>
        </w:rPr>
        <w:t>button.</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b/>
        </w:rPr>
      </w:pPr>
      <w:r w:rsidRPr="00F96700">
        <w:rPr>
          <w:rFonts w:cstheme="minorHAnsi"/>
        </w:rPr>
        <w:t xml:space="preserve">This will bring you to your quiz sign in page.  </w:t>
      </w:r>
      <w:r w:rsidRPr="00F96700">
        <w:rPr>
          <w:rFonts w:cstheme="minorHAnsi"/>
          <w:b/>
          <w:u w:val="single"/>
        </w:rPr>
        <w:t xml:space="preserve">Sign in for your quiz the same way that you would sign on to your MSU E-Mail account </w:t>
      </w:r>
      <w:r w:rsidRPr="00F96700">
        <w:rPr>
          <w:rFonts w:cstheme="minorHAnsi"/>
          <w:b/>
          <w:u w:val="single"/>
        </w:rPr>
        <w:sym w:font="Wingdings" w:char="F0E0"/>
      </w:r>
      <w:r w:rsidRPr="00F96700">
        <w:rPr>
          <w:rFonts w:cstheme="minorHAnsi"/>
          <w:b/>
          <w:u w:val="single"/>
        </w:rPr>
        <w:t xml:space="preserve"> username/password</w:t>
      </w:r>
      <w:r w:rsidRPr="00F96700">
        <w:rPr>
          <w:rFonts w:cstheme="minorHAnsi"/>
          <w:b/>
        </w:rPr>
        <w:t xml:space="preserve">.  </w:t>
      </w:r>
      <w:r w:rsidRPr="00F96700">
        <w:rPr>
          <w:rFonts w:cstheme="minorHAnsi"/>
          <w:b/>
          <w:bCs/>
        </w:rPr>
        <w:t>No one will ever have access to your password! ALSO Passwords that include the following symbols will not be recognized: *, + or “.  Smiley faces or other similar symbols are NOT recognized.  You may have to change your password to conform to these constraints.</w:t>
      </w:r>
    </w:p>
    <w:p w:rsidR="00543C45" w:rsidRPr="00F96700" w:rsidRDefault="00543C45" w:rsidP="00056AD1">
      <w:pPr>
        <w:pStyle w:val="ListParagraph"/>
        <w:rPr>
          <w:rFonts w:cstheme="minorHAnsi"/>
        </w:rPr>
      </w:pPr>
    </w:p>
    <w:p w:rsidR="00543C45" w:rsidRPr="00F96700" w:rsidRDefault="00543C45" w:rsidP="00056AD1">
      <w:pPr>
        <w:pStyle w:val="ListParagraph"/>
        <w:numPr>
          <w:ilvl w:val="1"/>
          <w:numId w:val="9"/>
        </w:numPr>
        <w:rPr>
          <w:rFonts w:cstheme="minorHAnsi"/>
          <w:b/>
        </w:rPr>
      </w:pPr>
      <w:r w:rsidRPr="00F96700">
        <w:rPr>
          <w:rFonts w:cstheme="minorHAnsi"/>
          <w:b/>
        </w:rPr>
        <w:t>NOTE</w:t>
      </w:r>
      <w:r w:rsidRPr="00F96700">
        <w:rPr>
          <w:rFonts w:cstheme="minorHAnsi"/>
        </w:rPr>
        <w:t xml:space="preserve">: If you do not sign in </w:t>
      </w:r>
      <w:r w:rsidRPr="00F96700">
        <w:rPr>
          <w:rFonts w:cstheme="minorHAnsi"/>
          <w:b/>
          <w:i/>
          <w:u w:val="single"/>
        </w:rPr>
        <w:t>EXACTLY</w:t>
      </w:r>
      <w:r w:rsidRPr="00F96700">
        <w:rPr>
          <w:rFonts w:cstheme="minorHAnsi"/>
          <w:b/>
          <w:i/>
        </w:rPr>
        <w:t xml:space="preserve"> </w:t>
      </w:r>
      <w:r w:rsidRPr="00F96700">
        <w:rPr>
          <w:rFonts w:cstheme="minorHAnsi"/>
        </w:rPr>
        <w:t xml:space="preserve">as directed your score will be lost and </w:t>
      </w:r>
      <w:r w:rsidRPr="00F96700">
        <w:rPr>
          <w:rFonts w:cstheme="minorHAnsi"/>
          <w:b/>
          <w:u w:val="single"/>
        </w:rPr>
        <w:t>you will not receive any credit for the quiz</w:t>
      </w:r>
      <w:r w:rsidRPr="00F96700">
        <w:rPr>
          <w:rFonts w:cstheme="minorHAnsi"/>
          <w:b/>
        </w:rPr>
        <w:t>.  THERE ARE NO MAKE-UP QUIZZES AND NO OPPORTUNITIES TO RE-TAKE A QUIZ AFTER YOUR FIRST ATTEMPT.</w:t>
      </w:r>
    </w:p>
    <w:p w:rsidR="00543C45" w:rsidRDefault="00543C45" w:rsidP="00056AD1">
      <w:pPr>
        <w:pStyle w:val="ListParagraph"/>
        <w:numPr>
          <w:ilvl w:val="1"/>
          <w:numId w:val="9"/>
        </w:numPr>
        <w:rPr>
          <w:rFonts w:cstheme="minorHAnsi"/>
        </w:rPr>
      </w:pPr>
      <w:r w:rsidRPr="00F96700">
        <w:rPr>
          <w:rFonts w:cstheme="minorHAnsi"/>
        </w:rPr>
        <w:t>Sign in slowly and deliberately – you will not see a visible sign in, just dots.  This is for security purposes, and is also designed to protect your privacy.</w:t>
      </w:r>
    </w:p>
    <w:p w:rsidR="00543C45" w:rsidRPr="00F96700" w:rsidRDefault="00543C45" w:rsidP="00056AD1">
      <w:pPr>
        <w:pStyle w:val="ListParagraph"/>
        <w:ind w:left="1440"/>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Complete the quiz in the time allotted.  With the exception of the pre and </w:t>
      </w:r>
      <w:proofErr w:type="spellStart"/>
      <w:r w:rsidRPr="00F96700">
        <w:rPr>
          <w:rFonts w:cstheme="minorHAnsi"/>
        </w:rPr>
        <w:t>post tests</w:t>
      </w:r>
      <w:proofErr w:type="spellEnd"/>
      <w:r w:rsidRPr="00F96700">
        <w:rPr>
          <w:rFonts w:cstheme="minorHAnsi"/>
        </w:rPr>
        <w:t>, you will have five (5) minutes to complete each quiz.</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When you are finished, click the </w:t>
      </w:r>
      <w:r w:rsidRPr="00F96700">
        <w:rPr>
          <w:rFonts w:cstheme="minorHAnsi"/>
          <w:b/>
          <w:u w:val="single"/>
        </w:rPr>
        <w:t>Submit Quiz</w:t>
      </w:r>
      <w:r w:rsidRPr="00F96700">
        <w:rPr>
          <w:rFonts w:cstheme="minorHAnsi"/>
        </w:rPr>
        <w:t xml:space="preserve"> button on the bottom of the page.  This ensures that your quiz is registered with </w:t>
      </w:r>
      <w:r w:rsidRPr="00F96700">
        <w:rPr>
          <w:rFonts w:cstheme="minorHAnsi"/>
          <w:i/>
        </w:rPr>
        <w:t xml:space="preserve">InQsit </w:t>
      </w:r>
      <w:r w:rsidRPr="00F96700">
        <w:rPr>
          <w:rFonts w:cstheme="minorHAnsi"/>
        </w:rPr>
        <w:t>and sent to your laboratory instructor, who will keep a record of your quiz results.</w:t>
      </w:r>
    </w:p>
    <w:p w:rsidR="00543C45" w:rsidRPr="00F96700" w:rsidRDefault="00543C45" w:rsidP="00056AD1">
      <w:pPr>
        <w:pStyle w:val="ListParagraph"/>
        <w:rPr>
          <w:rFonts w:cstheme="minorHAnsi"/>
        </w:rPr>
      </w:pPr>
    </w:p>
    <w:p w:rsidR="00543C45" w:rsidRPr="00F96700" w:rsidRDefault="00543C45" w:rsidP="00056AD1">
      <w:pPr>
        <w:pStyle w:val="ListParagraph"/>
        <w:numPr>
          <w:ilvl w:val="0"/>
          <w:numId w:val="9"/>
        </w:numPr>
        <w:rPr>
          <w:rFonts w:cstheme="minorHAnsi"/>
        </w:rPr>
      </w:pPr>
      <w:r w:rsidRPr="00F96700">
        <w:rPr>
          <w:rFonts w:cstheme="minorHAnsi"/>
        </w:rPr>
        <w:t xml:space="preserve">A </w:t>
      </w:r>
      <w:r w:rsidRPr="00F96700">
        <w:rPr>
          <w:rFonts w:cstheme="minorHAnsi"/>
          <w:b/>
          <w:u w:val="single"/>
        </w:rPr>
        <w:t>Log Out</w:t>
      </w:r>
      <w:r w:rsidRPr="00F96700">
        <w:rPr>
          <w:rFonts w:cstheme="minorHAnsi"/>
        </w:rPr>
        <w:t xml:space="preserve"> button will appear on the screen in addition to </w:t>
      </w:r>
      <w:r w:rsidRPr="00F96700">
        <w:rPr>
          <w:rFonts w:cstheme="minorHAnsi"/>
          <w:b/>
        </w:rPr>
        <w:t>YOUR SCORE FOR THAT QUIZ</w:t>
      </w:r>
      <w:r w:rsidRPr="00F96700">
        <w:rPr>
          <w:rFonts w:cstheme="minorHAnsi"/>
        </w:rPr>
        <w:t xml:space="preserve">.  You are responsible for recording and keeping track of each of your quiz scores.  When you have done this click the </w:t>
      </w:r>
      <w:r w:rsidRPr="00F96700">
        <w:rPr>
          <w:rFonts w:cstheme="minorHAnsi"/>
          <w:u w:val="single"/>
        </w:rPr>
        <w:t>Log Out</w:t>
      </w:r>
      <w:r w:rsidRPr="00F96700">
        <w:rPr>
          <w:rFonts w:cstheme="minorHAnsi"/>
        </w:rPr>
        <w:t xml:space="preserve"> button.  You may then leave the InQsit site.</w:t>
      </w:r>
    </w:p>
    <w:p w:rsidR="002C7C2C" w:rsidRDefault="002C7C2C" w:rsidP="00056AD1">
      <w:pPr>
        <w:rPr>
          <w:rFonts w:asciiTheme="minorHAnsi" w:hAnsiTheme="minorHAnsi" w:cstheme="minorHAnsi"/>
          <w:b/>
          <w:i/>
          <w:sz w:val="22"/>
          <w:szCs w:val="22"/>
          <w:u w:val="single"/>
        </w:rPr>
      </w:pPr>
    </w:p>
    <w:p w:rsidR="00543C45" w:rsidRPr="00F96700" w:rsidRDefault="00543C45" w:rsidP="00056AD1">
      <w:pPr>
        <w:rPr>
          <w:rFonts w:asciiTheme="minorHAnsi" w:hAnsiTheme="minorHAnsi" w:cstheme="minorHAnsi"/>
          <w:b/>
          <w:i/>
          <w:sz w:val="22"/>
          <w:szCs w:val="22"/>
        </w:rPr>
      </w:pPr>
      <w:r w:rsidRPr="00F96700">
        <w:rPr>
          <w:rFonts w:asciiTheme="minorHAnsi" w:hAnsiTheme="minorHAnsi" w:cstheme="minorHAnsi"/>
          <w:b/>
          <w:i/>
          <w:sz w:val="22"/>
          <w:szCs w:val="22"/>
          <w:u w:val="single"/>
        </w:rPr>
        <w:lastRenderedPageBreak/>
        <w:t>Please note</w:t>
      </w:r>
      <w:r w:rsidRPr="00F96700">
        <w:rPr>
          <w:rFonts w:asciiTheme="minorHAnsi" w:hAnsiTheme="minorHAnsi" w:cstheme="minorHAnsi"/>
          <w:b/>
          <w:i/>
          <w:sz w:val="22"/>
          <w:szCs w:val="22"/>
        </w:rPr>
        <w:t xml:space="preserve">: </w:t>
      </w:r>
    </w:p>
    <w:p w:rsidR="00543C45" w:rsidRPr="00F96700" w:rsidRDefault="00543C45" w:rsidP="00056AD1">
      <w:pPr>
        <w:rPr>
          <w:rFonts w:asciiTheme="minorHAnsi" w:hAnsiTheme="minorHAnsi" w:cstheme="minorHAnsi"/>
          <w:b/>
          <w:i/>
          <w:sz w:val="22"/>
          <w:szCs w:val="22"/>
        </w:rPr>
      </w:pPr>
    </w:p>
    <w:p w:rsidR="00543C45" w:rsidRPr="00F96700" w:rsidRDefault="00543C45" w:rsidP="00056AD1">
      <w:pPr>
        <w:widowControl/>
        <w:numPr>
          <w:ilvl w:val="0"/>
          <w:numId w:val="10"/>
        </w:numPr>
        <w:rPr>
          <w:rFonts w:asciiTheme="minorHAnsi" w:hAnsiTheme="minorHAnsi" w:cstheme="minorHAnsi"/>
          <w:sz w:val="22"/>
          <w:szCs w:val="22"/>
        </w:rPr>
      </w:pPr>
      <w:r w:rsidRPr="00F96700">
        <w:rPr>
          <w:rFonts w:asciiTheme="minorHAnsi" w:hAnsiTheme="minorHAnsi" w:cstheme="minorHAnsi"/>
          <w:sz w:val="22"/>
          <w:szCs w:val="22"/>
        </w:rPr>
        <w:t xml:space="preserve">As with Turning Point, you may access the results of your quizzes. You may access your scores by (1) signing on to </w:t>
      </w:r>
      <w:hyperlink r:id="rId18" w:history="1">
        <w:r w:rsidRPr="00F96700">
          <w:rPr>
            <w:rStyle w:val="Hyperlink"/>
            <w:rFonts w:asciiTheme="minorHAnsi" w:hAnsiTheme="minorHAnsi" w:cstheme="minorHAnsi"/>
            <w:b/>
            <w:sz w:val="22"/>
            <w:szCs w:val="22"/>
          </w:rPr>
          <w:t>http://learning.missouristate.edu/inqsitor/index.cgi</w:t>
        </w:r>
      </w:hyperlink>
      <w:r w:rsidRPr="00F96700">
        <w:rPr>
          <w:rFonts w:asciiTheme="minorHAnsi" w:hAnsiTheme="minorHAnsi" w:cstheme="minorHAnsi"/>
          <w:sz w:val="22"/>
          <w:szCs w:val="22"/>
        </w:rPr>
        <w:t xml:space="preserve"> (2) scrolling through the menu [sample account] until you reach </w:t>
      </w:r>
      <w:r w:rsidRPr="00F96700">
        <w:rPr>
          <w:rFonts w:asciiTheme="minorHAnsi" w:hAnsiTheme="minorHAnsi" w:cstheme="minorHAnsi"/>
          <w:b/>
          <w:sz w:val="22"/>
          <w:szCs w:val="22"/>
        </w:rPr>
        <w:t>KIN 100</w:t>
      </w:r>
      <w:r w:rsidRPr="00F96700">
        <w:rPr>
          <w:rFonts w:asciiTheme="minorHAnsi" w:hAnsiTheme="minorHAnsi" w:cstheme="minorHAnsi"/>
          <w:sz w:val="22"/>
          <w:szCs w:val="22"/>
        </w:rPr>
        <w:t xml:space="preserve">, (3) clicking on </w:t>
      </w:r>
      <w:r w:rsidRPr="00F96700">
        <w:rPr>
          <w:rFonts w:asciiTheme="minorHAnsi" w:hAnsiTheme="minorHAnsi" w:cstheme="minorHAnsi"/>
          <w:b/>
          <w:sz w:val="22"/>
          <w:szCs w:val="22"/>
        </w:rPr>
        <w:t>KIN 100</w:t>
      </w:r>
      <w:r w:rsidRPr="00F96700">
        <w:rPr>
          <w:rFonts w:asciiTheme="minorHAnsi" w:hAnsiTheme="minorHAnsi" w:cstheme="minorHAnsi"/>
          <w:sz w:val="22"/>
          <w:szCs w:val="22"/>
        </w:rPr>
        <w:t xml:space="preserve">, (4) clicking on the </w:t>
      </w:r>
      <w:r w:rsidRPr="00F96700">
        <w:rPr>
          <w:rFonts w:asciiTheme="minorHAnsi" w:hAnsiTheme="minorHAnsi" w:cstheme="minorHAnsi"/>
          <w:b/>
          <w:sz w:val="22"/>
          <w:szCs w:val="22"/>
          <w:u w:val="single"/>
        </w:rPr>
        <w:t>Student/Respondent</w:t>
      </w:r>
      <w:r w:rsidRPr="00F96700">
        <w:rPr>
          <w:rFonts w:asciiTheme="minorHAnsi" w:hAnsiTheme="minorHAnsi" w:cstheme="minorHAnsi"/>
          <w:sz w:val="22"/>
          <w:szCs w:val="22"/>
        </w:rPr>
        <w:t xml:space="preserve"> icon, (5) clicking on the Lab instructor/Lab section button and (6) accessing your quiz results  by </w:t>
      </w:r>
      <w:r w:rsidRPr="00F96700">
        <w:rPr>
          <w:rFonts w:asciiTheme="minorHAnsi" w:hAnsiTheme="minorHAnsi" w:cstheme="minorHAnsi"/>
          <w:i/>
          <w:sz w:val="22"/>
          <w:szCs w:val="22"/>
          <w:u w:val="single"/>
        </w:rPr>
        <w:t>first</w:t>
      </w:r>
      <w:r w:rsidRPr="00F96700">
        <w:rPr>
          <w:rFonts w:asciiTheme="minorHAnsi" w:hAnsiTheme="minorHAnsi" w:cstheme="minorHAnsi"/>
          <w:sz w:val="22"/>
          <w:szCs w:val="22"/>
        </w:rPr>
        <w:t xml:space="preserve"> clicking the </w:t>
      </w:r>
      <w:r w:rsidRPr="00F96700">
        <w:rPr>
          <w:rFonts w:asciiTheme="minorHAnsi" w:hAnsiTheme="minorHAnsi" w:cstheme="minorHAnsi"/>
          <w:b/>
          <w:sz w:val="22"/>
          <w:szCs w:val="22"/>
          <w:u w:val="single"/>
        </w:rPr>
        <w:t>Grade sheet</w:t>
      </w:r>
      <w:r w:rsidRPr="00F96700">
        <w:rPr>
          <w:rFonts w:asciiTheme="minorHAnsi" w:hAnsiTheme="minorHAnsi" w:cstheme="minorHAnsi"/>
          <w:sz w:val="22"/>
          <w:szCs w:val="22"/>
        </w:rPr>
        <w:t xml:space="preserve"> button at the bottom of the page and </w:t>
      </w:r>
      <w:r w:rsidRPr="00F96700">
        <w:rPr>
          <w:rFonts w:asciiTheme="minorHAnsi" w:hAnsiTheme="minorHAnsi" w:cstheme="minorHAnsi"/>
          <w:i/>
          <w:sz w:val="22"/>
          <w:szCs w:val="22"/>
        </w:rPr>
        <w:t>then</w:t>
      </w:r>
      <w:r w:rsidRPr="00F96700">
        <w:rPr>
          <w:rFonts w:asciiTheme="minorHAnsi" w:hAnsiTheme="minorHAnsi" w:cstheme="minorHAnsi"/>
          <w:sz w:val="22"/>
          <w:szCs w:val="22"/>
        </w:rPr>
        <w:t xml:space="preserve"> </w:t>
      </w:r>
      <w:r w:rsidRPr="00F96700">
        <w:rPr>
          <w:rFonts w:asciiTheme="minorHAnsi" w:hAnsiTheme="minorHAnsi" w:cstheme="minorHAnsi"/>
          <w:sz w:val="22"/>
          <w:szCs w:val="22"/>
          <w:u w:val="single"/>
        </w:rPr>
        <w:t>signing-in</w:t>
      </w:r>
      <w:r w:rsidRPr="00F96700">
        <w:rPr>
          <w:rFonts w:asciiTheme="minorHAnsi" w:hAnsiTheme="minorHAnsi" w:cstheme="minorHAnsi"/>
          <w:sz w:val="22"/>
          <w:szCs w:val="22"/>
        </w:rPr>
        <w:t xml:space="preserve"> EXACTLY as if you were taking a quiz.  </w:t>
      </w:r>
      <w:r w:rsidRPr="00F96700">
        <w:rPr>
          <w:rFonts w:asciiTheme="minorHAnsi" w:hAnsiTheme="minorHAnsi" w:cstheme="minorHAnsi"/>
          <w:b/>
          <w:sz w:val="22"/>
          <w:szCs w:val="22"/>
          <w:u w:val="single"/>
        </w:rPr>
        <w:t>Note: you can avoid this procedure by keeping track of your scores after you complete each quiz</w:t>
      </w:r>
      <w:r w:rsidRPr="00F96700">
        <w:rPr>
          <w:rFonts w:asciiTheme="minorHAnsi" w:hAnsiTheme="minorHAnsi" w:cstheme="minorHAnsi"/>
          <w:sz w:val="22"/>
          <w:szCs w:val="22"/>
        </w:rPr>
        <w:t xml:space="preserve">. </w:t>
      </w:r>
    </w:p>
    <w:p w:rsidR="00543C45" w:rsidRPr="00F96700" w:rsidRDefault="00543C45" w:rsidP="00056AD1">
      <w:pPr>
        <w:widowControl/>
        <w:ind w:left="720"/>
        <w:rPr>
          <w:rFonts w:asciiTheme="minorHAnsi" w:hAnsiTheme="minorHAnsi" w:cstheme="minorHAnsi"/>
          <w:sz w:val="22"/>
          <w:szCs w:val="22"/>
        </w:rPr>
      </w:pPr>
    </w:p>
    <w:p w:rsidR="00543C45" w:rsidRPr="00F96700" w:rsidRDefault="00543C45" w:rsidP="00056AD1">
      <w:pPr>
        <w:widowControl/>
        <w:numPr>
          <w:ilvl w:val="0"/>
          <w:numId w:val="10"/>
        </w:numPr>
        <w:rPr>
          <w:rFonts w:asciiTheme="minorHAnsi" w:hAnsiTheme="minorHAnsi" w:cstheme="minorHAnsi"/>
          <w:sz w:val="22"/>
          <w:szCs w:val="22"/>
        </w:rPr>
      </w:pPr>
      <w:r w:rsidRPr="00F96700">
        <w:rPr>
          <w:rFonts w:asciiTheme="minorHAnsi" w:hAnsiTheme="minorHAnsi" w:cstheme="minorHAnsi"/>
          <w:sz w:val="22"/>
          <w:szCs w:val="22"/>
        </w:rPr>
        <w:t xml:space="preserve">Please take your quiz </w:t>
      </w:r>
      <w:r w:rsidRPr="00F96700">
        <w:rPr>
          <w:rFonts w:asciiTheme="minorHAnsi" w:hAnsiTheme="minorHAnsi" w:cstheme="minorHAnsi"/>
          <w:b/>
          <w:sz w:val="22"/>
          <w:szCs w:val="22"/>
          <w:u w:val="single"/>
        </w:rPr>
        <w:t>on campus</w:t>
      </w:r>
      <w:r w:rsidRPr="00F96700">
        <w:rPr>
          <w:rFonts w:asciiTheme="minorHAnsi" w:hAnsiTheme="minorHAnsi" w:cstheme="minorHAnsi"/>
          <w:sz w:val="22"/>
          <w:szCs w:val="22"/>
        </w:rPr>
        <w:t xml:space="preserve">, preferably in a computer lab, or at least on a computer with a </w:t>
      </w:r>
      <w:r w:rsidRPr="00F96700">
        <w:rPr>
          <w:rFonts w:asciiTheme="minorHAnsi" w:hAnsiTheme="minorHAnsi" w:cstheme="minorHAnsi"/>
          <w:i/>
          <w:sz w:val="22"/>
          <w:szCs w:val="22"/>
          <w:u w:val="single"/>
        </w:rPr>
        <w:t>reliable</w:t>
      </w:r>
      <w:r w:rsidRPr="00F96700">
        <w:rPr>
          <w:rFonts w:asciiTheme="minorHAnsi" w:hAnsiTheme="minorHAnsi" w:cstheme="minorHAnsi"/>
          <w:sz w:val="22"/>
          <w:szCs w:val="22"/>
        </w:rPr>
        <w:t xml:space="preserve"> server that blocks pop ups and allows uninterrupted work.  </w:t>
      </w:r>
      <w:r w:rsidRPr="00F96700">
        <w:rPr>
          <w:rFonts w:asciiTheme="minorHAnsi" w:hAnsiTheme="minorHAnsi" w:cstheme="minorHAnsi"/>
          <w:b/>
          <w:sz w:val="22"/>
          <w:szCs w:val="22"/>
          <w:u w:val="single"/>
        </w:rPr>
        <w:t>You will only have one attempt to take the quiz</w:t>
      </w:r>
      <w:r w:rsidRPr="00F96700">
        <w:rPr>
          <w:rFonts w:asciiTheme="minorHAnsi" w:hAnsiTheme="minorHAnsi" w:cstheme="minorHAnsi"/>
          <w:b/>
          <w:sz w:val="22"/>
          <w:szCs w:val="22"/>
        </w:rPr>
        <w:t>!</w:t>
      </w:r>
      <w:r w:rsidRPr="00F96700">
        <w:rPr>
          <w:rFonts w:asciiTheme="minorHAnsi" w:hAnsiTheme="minorHAnsi" w:cstheme="minorHAnsi"/>
          <w:sz w:val="22"/>
          <w:szCs w:val="22"/>
        </w:rPr>
        <w:t xml:space="preserve">  </w:t>
      </w:r>
    </w:p>
    <w:p w:rsidR="00543C45" w:rsidRPr="00F96700" w:rsidRDefault="00543C45" w:rsidP="00056AD1">
      <w:pPr>
        <w:widowControl/>
        <w:ind w:left="720"/>
        <w:rPr>
          <w:rFonts w:asciiTheme="minorHAnsi" w:hAnsiTheme="minorHAnsi" w:cstheme="minorHAnsi"/>
          <w:sz w:val="22"/>
          <w:szCs w:val="22"/>
        </w:rPr>
      </w:pPr>
    </w:p>
    <w:p w:rsidR="00543C45" w:rsidRPr="00F96700" w:rsidRDefault="00543C45" w:rsidP="00056AD1">
      <w:pPr>
        <w:widowControl/>
        <w:numPr>
          <w:ilvl w:val="0"/>
          <w:numId w:val="10"/>
        </w:numPr>
        <w:rPr>
          <w:rFonts w:asciiTheme="minorHAnsi" w:hAnsiTheme="minorHAnsi" w:cstheme="minorHAnsi"/>
          <w:b/>
          <w:sz w:val="22"/>
          <w:szCs w:val="22"/>
        </w:rPr>
      </w:pPr>
      <w:r w:rsidRPr="00F96700">
        <w:rPr>
          <w:rFonts w:asciiTheme="minorHAnsi" w:hAnsiTheme="minorHAnsi" w:cstheme="minorHAnsi"/>
          <w:b/>
          <w:sz w:val="22"/>
          <w:szCs w:val="22"/>
        </w:rPr>
        <w:t xml:space="preserve">WHEN YOU TAKE YOUR QUIZ </w:t>
      </w:r>
      <w:r w:rsidRPr="00F96700">
        <w:rPr>
          <w:rFonts w:asciiTheme="minorHAnsi" w:hAnsiTheme="minorHAnsi" w:cstheme="minorHAnsi"/>
          <w:b/>
          <w:sz w:val="22"/>
          <w:szCs w:val="22"/>
          <w:u w:val="single"/>
        </w:rPr>
        <w:t>DO NOT OPEN OR LEAVE OPEN ANY OTHER WEB SITES</w:t>
      </w:r>
      <w:r w:rsidRPr="00F96700">
        <w:rPr>
          <w:rFonts w:asciiTheme="minorHAnsi" w:hAnsiTheme="minorHAnsi" w:cstheme="minorHAnsi"/>
          <w:b/>
          <w:sz w:val="22"/>
          <w:szCs w:val="22"/>
        </w:rPr>
        <w:t xml:space="preserve">, </w:t>
      </w:r>
      <w:r w:rsidRPr="00F96700">
        <w:rPr>
          <w:rFonts w:asciiTheme="minorHAnsi" w:hAnsiTheme="minorHAnsi" w:cstheme="minorHAnsi"/>
          <w:b/>
          <w:i/>
          <w:sz w:val="22"/>
          <w:szCs w:val="22"/>
        </w:rPr>
        <w:t>E.G.,</w:t>
      </w:r>
      <w:r w:rsidRPr="00F96700">
        <w:rPr>
          <w:rFonts w:asciiTheme="minorHAnsi" w:hAnsiTheme="minorHAnsi" w:cstheme="minorHAnsi"/>
          <w:b/>
          <w:sz w:val="22"/>
          <w:szCs w:val="22"/>
        </w:rPr>
        <w:t xml:space="preserve"> THE URL THAT CONTAINS THE STUDY MATERIAL. IF YOU LEAVE ANOTHER WEB SITE OPEN DURING YOUR QUIZ, </w:t>
      </w:r>
      <w:r w:rsidRPr="00F96700">
        <w:rPr>
          <w:rFonts w:asciiTheme="minorHAnsi" w:hAnsiTheme="minorHAnsi" w:cstheme="minorHAnsi"/>
          <w:b/>
          <w:i/>
          <w:color w:val="000080"/>
          <w:sz w:val="22"/>
          <w:szCs w:val="22"/>
        </w:rPr>
        <w:t xml:space="preserve">INQSIT </w:t>
      </w:r>
      <w:r w:rsidRPr="00F96700">
        <w:rPr>
          <w:rFonts w:asciiTheme="minorHAnsi" w:hAnsiTheme="minorHAnsi" w:cstheme="minorHAnsi"/>
          <w:b/>
          <w:sz w:val="22"/>
          <w:szCs w:val="22"/>
        </w:rPr>
        <w:t xml:space="preserve">WILL LOCK YOU OUT OF THE QUIZ. YOU </w:t>
      </w:r>
      <w:r w:rsidRPr="00F96700">
        <w:rPr>
          <w:rFonts w:asciiTheme="minorHAnsi" w:hAnsiTheme="minorHAnsi" w:cstheme="minorHAnsi"/>
          <w:b/>
          <w:i/>
          <w:sz w:val="22"/>
          <w:szCs w:val="22"/>
          <w:u w:val="single"/>
        </w:rPr>
        <w:t>WILL NOT</w:t>
      </w:r>
      <w:r w:rsidRPr="00F96700">
        <w:rPr>
          <w:rFonts w:asciiTheme="minorHAnsi" w:hAnsiTheme="minorHAnsi" w:cstheme="minorHAnsi"/>
          <w:b/>
          <w:sz w:val="22"/>
          <w:szCs w:val="22"/>
        </w:rPr>
        <w:t xml:space="preserve"> BE AFFORDED AN ADDITIONAL OPPORTUNITY TO COMPLETE IT.</w:t>
      </w:r>
    </w:p>
    <w:p w:rsidR="00543C45" w:rsidRPr="00F96700" w:rsidRDefault="00543C45" w:rsidP="00056AD1">
      <w:pPr>
        <w:widowControl/>
        <w:ind w:left="720"/>
        <w:rPr>
          <w:rFonts w:asciiTheme="minorHAnsi" w:hAnsiTheme="minorHAnsi" w:cstheme="minorHAnsi"/>
          <w:b/>
          <w:sz w:val="22"/>
          <w:szCs w:val="22"/>
        </w:rPr>
      </w:pPr>
    </w:p>
    <w:p w:rsidR="00543C45" w:rsidRPr="00F96700" w:rsidRDefault="00543C45" w:rsidP="00056AD1">
      <w:pPr>
        <w:pStyle w:val="ListParagraph"/>
        <w:numPr>
          <w:ilvl w:val="0"/>
          <w:numId w:val="10"/>
        </w:numPr>
        <w:rPr>
          <w:rFonts w:cstheme="minorHAnsi"/>
          <w:i/>
        </w:rPr>
      </w:pPr>
      <w:r w:rsidRPr="00F96700">
        <w:rPr>
          <w:rFonts w:cstheme="minorHAnsi"/>
          <w:b/>
          <w:u w:val="single"/>
        </w:rPr>
        <w:t>QUIZZES ARE ONLY OPEN OVER THE RANGE OF TIMES INDICATED ON THE INTERNET QUIZ SCHEDULE (SEE #2 IN THIS SECTION)</w:t>
      </w:r>
      <w:r w:rsidRPr="00F96700">
        <w:rPr>
          <w:rFonts w:cstheme="minorHAnsi"/>
          <w:b/>
        </w:rPr>
        <w:t>.</w:t>
      </w:r>
      <w:r w:rsidRPr="00F96700">
        <w:rPr>
          <w:rFonts w:cstheme="minorHAnsi"/>
        </w:rPr>
        <w:t xml:space="preserve">  Your laboratory instructor will inform you when each quiz is due, and this schedule will be disseminated in the laboratories.  Please complete our quizzes in a timely manner.  </w:t>
      </w:r>
      <w:r w:rsidRPr="00F96700">
        <w:rPr>
          <w:rFonts w:cstheme="minorHAnsi"/>
          <w:b/>
          <w:u w:val="single"/>
        </w:rPr>
        <w:t>There will be no make-up quizzes</w:t>
      </w:r>
      <w:r w:rsidRPr="00F96700">
        <w:rPr>
          <w:rFonts w:cstheme="minorHAnsi"/>
        </w:rPr>
        <w:t xml:space="preserve"> </w:t>
      </w:r>
      <w:r w:rsidRPr="00F96700">
        <w:rPr>
          <w:rFonts w:cstheme="minorHAnsi"/>
          <w:i/>
        </w:rPr>
        <w:t>unless you can document and individual or family emergency.</w:t>
      </w:r>
    </w:p>
    <w:p w:rsidR="00543C45" w:rsidRPr="00F96700" w:rsidRDefault="00543C45" w:rsidP="00056AD1">
      <w:pPr>
        <w:rPr>
          <w:rFonts w:asciiTheme="minorHAnsi" w:hAnsiTheme="minorHAnsi" w:cstheme="minorHAnsi"/>
          <w:sz w:val="22"/>
          <w:szCs w:val="22"/>
        </w:rPr>
      </w:pPr>
    </w:p>
    <w:p w:rsidR="00543C45" w:rsidRPr="005C5B63" w:rsidRDefault="00543C45" w:rsidP="00056AD1">
      <w:pPr>
        <w:widowControl/>
        <w:ind w:left="720"/>
        <w:rPr>
          <w:rFonts w:asciiTheme="minorHAnsi" w:hAnsiTheme="minorHAnsi" w:cstheme="minorHAnsi"/>
          <w:b/>
          <w:color w:val="632423" w:themeColor="accent2" w:themeShade="80"/>
          <w:szCs w:val="24"/>
        </w:rPr>
      </w:pPr>
      <w:r w:rsidRPr="005C5B63">
        <w:rPr>
          <w:rFonts w:asciiTheme="minorHAnsi" w:hAnsiTheme="minorHAnsi" w:cstheme="minorHAnsi"/>
          <w:b/>
          <w:color w:val="632423" w:themeColor="accent2" w:themeShade="80"/>
          <w:szCs w:val="24"/>
          <w:u w:val="single"/>
        </w:rPr>
        <w:t>This procedural information can also be found on the KIN 210 Website</w:t>
      </w:r>
    </w:p>
    <w:p w:rsidR="00543C45" w:rsidRPr="00F96700" w:rsidRDefault="00543C45" w:rsidP="00056AD1">
      <w:pPr>
        <w:pStyle w:val="BodyText"/>
        <w:jc w:val="left"/>
        <w:rPr>
          <w:rFonts w:asciiTheme="minorHAnsi" w:hAnsiTheme="minorHAnsi" w:cstheme="minorHAnsi"/>
          <w:sz w:val="22"/>
          <w:szCs w:val="22"/>
        </w:rPr>
      </w:pPr>
    </w:p>
    <w:p w:rsidR="00543C45" w:rsidRPr="00F96700" w:rsidRDefault="00543C45" w:rsidP="00056AD1">
      <w:pPr>
        <w:tabs>
          <w:tab w:val="left" w:pos="-720"/>
        </w:tabs>
        <w:suppressAutoHyphens/>
        <w:rPr>
          <w:rFonts w:asciiTheme="minorHAnsi" w:hAnsiTheme="minorHAnsi" w:cstheme="minorHAnsi"/>
          <w:spacing w:val="-3"/>
          <w:sz w:val="22"/>
          <w:szCs w:val="22"/>
        </w:rPr>
      </w:pPr>
    </w:p>
    <w:p w:rsidR="00F22002" w:rsidRDefault="00543C45" w:rsidP="00177A87">
      <w:pPr>
        <w:jc w:val="center"/>
        <w:rPr>
          <w:rFonts w:ascii="Arial" w:hAnsi="Arial" w:cs="Arial"/>
          <w:b/>
          <w:snapToGrid w:val="0"/>
          <w:sz w:val="28"/>
          <w:szCs w:val="28"/>
        </w:rPr>
      </w:pPr>
      <w:r>
        <w:rPr>
          <w:rFonts w:ascii="Arial" w:hAnsi="Arial" w:cs="Arial"/>
          <w:b/>
          <w:snapToGrid w:val="0"/>
          <w:sz w:val="28"/>
          <w:szCs w:val="28"/>
        </w:rPr>
        <w:br w:type="page"/>
      </w:r>
    </w:p>
    <w:p w:rsidR="002C7C2C" w:rsidRDefault="002C7C2C" w:rsidP="00F22002">
      <w:pPr>
        <w:spacing w:after="200" w:line="276" w:lineRule="auto"/>
        <w:rPr>
          <w:rFonts w:ascii="Calibri" w:eastAsia="Calibri" w:hAnsi="Calibri"/>
          <w:b/>
          <w:szCs w:val="24"/>
        </w:rPr>
      </w:pPr>
    </w:p>
    <w:p w:rsidR="00F22002" w:rsidRPr="007A5274" w:rsidRDefault="00F22002" w:rsidP="00F22002">
      <w:pPr>
        <w:spacing w:after="200" w:line="276" w:lineRule="auto"/>
        <w:rPr>
          <w:rFonts w:ascii="Calibri" w:eastAsia="Calibri" w:hAnsi="Calibri"/>
          <w:b/>
          <w:szCs w:val="24"/>
        </w:rPr>
      </w:pPr>
      <w:r w:rsidRPr="007A5274">
        <w:rPr>
          <w:rFonts w:ascii="Calibri" w:eastAsia="Calibri" w:hAnsi="Calibri"/>
          <w:b/>
          <w:szCs w:val="24"/>
        </w:rPr>
        <w:t>KIN</w:t>
      </w:r>
      <w:r w:rsidRPr="00160674">
        <w:rPr>
          <w:rFonts w:ascii="Calibri" w:eastAsia="Calibri" w:hAnsi="Calibri"/>
          <w:b/>
          <w:szCs w:val="24"/>
        </w:rPr>
        <w:t xml:space="preserve"> 210</w:t>
      </w:r>
      <w:r w:rsidRPr="007A5274">
        <w:rPr>
          <w:rFonts w:ascii="Calibri" w:eastAsia="Calibri" w:hAnsi="Calibri"/>
          <w:b/>
          <w:szCs w:val="24"/>
        </w:rPr>
        <w:t xml:space="preserve"> – </w:t>
      </w:r>
      <w:r w:rsidRPr="00160674">
        <w:rPr>
          <w:rFonts w:ascii="Calibri" w:eastAsia="Calibri" w:hAnsi="Calibri"/>
          <w:b/>
          <w:szCs w:val="24"/>
        </w:rPr>
        <w:t>Healthy Lifestyles: Preventive Approaches</w:t>
      </w:r>
      <w:r w:rsidRPr="007A5274">
        <w:rPr>
          <w:rFonts w:ascii="Calibri" w:eastAsia="Calibri" w:hAnsi="Calibri"/>
          <w:b/>
          <w:szCs w:val="24"/>
        </w:rPr>
        <w:t xml:space="preserve"> – Spring Semester, 201</w:t>
      </w:r>
      <w:r w:rsidR="00160674" w:rsidRPr="00160674">
        <w:rPr>
          <w:rFonts w:ascii="Calibri" w:eastAsia="Calibri" w:hAnsi="Calibri"/>
          <w:b/>
          <w:szCs w:val="24"/>
        </w:rPr>
        <w:t>4,</w:t>
      </w:r>
      <w:r w:rsidRPr="007A5274">
        <w:rPr>
          <w:rFonts w:ascii="Calibri" w:eastAsia="Calibri" w:hAnsi="Calibri"/>
          <w:b/>
          <w:szCs w:val="24"/>
        </w:rPr>
        <w:t xml:space="preserve"> Lecture, Internet Quiz and </w:t>
      </w:r>
      <w:r w:rsidR="00160674">
        <w:rPr>
          <w:rFonts w:ascii="Calibri" w:eastAsia="Calibri" w:hAnsi="Calibri"/>
          <w:b/>
          <w:szCs w:val="24"/>
        </w:rPr>
        <w:t xml:space="preserve"> </w:t>
      </w:r>
      <w:r w:rsidRPr="007A5274">
        <w:rPr>
          <w:rFonts w:ascii="Calibri" w:eastAsia="Calibri" w:hAnsi="Calibri"/>
          <w:b/>
          <w:szCs w:val="24"/>
        </w:rPr>
        <w:t xml:space="preserve"> </w:t>
      </w:r>
      <w:r w:rsidRPr="00160674">
        <w:rPr>
          <w:rFonts w:ascii="Calibri" w:eastAsia="Calibri" w:hAnsi="Calibri"/>
          <w:b/>
          <w:szCs w:val="24"/>
        </w:rPr>
        <w:t xml:space="preserve"> </w:t>
      </w:r>
    </w:p>
    <w:p w:rsidR="00F22002" w:rsidRPr="007A5274" w:rsidRDefault="00F22002" w:rsidP="00F22002">
      <w:pPr>
        <w:spacing w:after="200" w:line="276" w:lineRule="auto"/>
        <w:ind w:left="720" w:firstLine="720"/>
        <w:rPr>
          <w:rFonts w:ascii="Calibri" w:eastAsia="Calibri" w:hAnsi="Calibri"/>
          <w:b/>
          <w:sz w:val="20"/>
        </w:rPr>
      </w:pPr>
      <w:r w:rsidRPr="007A5274">
        <w:rPr>
          <w:rFonts w:ascii="Calibri" w:eastAsia="Calibri" w:hAnsi="Calibri"/>
          <w:b/>
          <w:sz w:val="20"/>
        </w:rPr>
        <w:t xml:space="preserve"> Access quizzes via </w:t>
      </w:r>
      <w:hyperlink r:id="rId19" w:history="1">
        <w:r w:rsidRPr="007A5274">
          <w:rPr>
            <w:rFonts w:ascii="Calibri" w:eastAsia="Calibri" w:hAnsi="Calibri"/>
            <w:b/>
            <w:color w:val="0000FF"/>
            <w:sz w:val="20"/>
            <w:u w:val="single"/>
          </w:rPr>
          <w:t>http://missouristate.edu/KIN100</w:t>
        </w:r>
      </w:hyperlink>
    </w:p>
    <w:p w:rsidR="00F22002" w:rsidRPr="007A5274" w:rsidRDefault="00F22002" w:rsidP="00F22002">
      <w:pPr>
        <w:jc w:val="center"/>
        <w:rPr>
          <w:rFonts w:ascii="Calibri" w:eastAsia="Calibri" w:hAnsi="Calibri"/>
          <w:sz w:val="20"/>
        </w:rPr>
      </w:pP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393"/>
        <w:gridCol w:w="5130"/>
        <w:gridCol w:w="1350"/>
        <w:gridCol w:w="1350"/>
        <w:gridCol w:w="1080"/>
      </w:tblGrid>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Week #</w:t>
            </w: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Text Reading</w:t>
            </w:r>
          </w:p>
        </w:tc>
        <w:tc>
          <w:tcPr>
            <w:tcW w:w="513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-Lecture Topic-</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Quiz Offered From -</w:t>
            </w:r>
          </w:p>
        </w:tc>
        <w:tc>
          <w:tcPr>
            <w:tcW w:w="1350" w:type="dxa"/>
          </w:tcPr>
          <w:p w:rsidR="00F22002" w:rsidRPr="007A5274" w:rsidRDefault="00F22002" w:rsidP="00274844">
            <w:pPr>
              <w:jc w:val="center"/>
              <w:rPr>
                <w:rFonts w:ascii="Calibri" w:eastAsia="Calibri" w:hAnsi="Calibri"/>
                <w:sz w:val="20"/>
              </w:rPr>
            </w:pPr>
            <w:proofErr w:type="spellStart"/>
            <w:r w:rsidRPr="007A5274">
              <w:rPr>
                <w:rFonts w:ascii="Calibri" w:eastAsia="Calibri" w:hAnsi="Calibri"/>
                <w:i/>
                <w:sz w:val="20"/>
              </w:rPr>
              <w:t>InQSit</w:t>
            </w:r>
            <w:proofErr w:type="spellEnd"/>
            <w:r w:rsidRPr="007A5274">
              <w:rPr>
                <w:rFonts w:ascii="Calibri" w:eastAsia="Calibri" w:hAnsi="Calibri"/>
                <w:sz w:val="20"/>
              </w:rPr>
              <w:br/>
              <w:t>Quiz</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Quiz</w:t>
            </w:r>
            <w:r w:rsidRPr="007A5274">
              <w:rPr>
                <w:rFonts w:ascii="Calibri" w:eastAsia="Calibri" w:hAnsi="Calibri"/>
                <w:b/>
                <w:sz w:val="20"/>
              </w:rPr>
              <w:br/>
            </w:r>
            <w:r w:rsidRPr="007A5274">
              <w:rPr>
                <w:rFonts w:ascii="Calibri" w:eastAsia="Calibri" w:hAnsi="Calibri"/>
                <w:b/>
                <w:color w:val="632423" w:themeColor="accent2" w:themeShade="80"/>
                <w:sz w:val="20"/>
              </w:rPr>
              <w:t>Due Date</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w:t>
            </w:r>
          </w:p>
          <w:p w:rsidR="00F22002" w:rsidRPr="007A5274" w:rsidRDefault="00F22002" w:rsidP="00274844">
            <w:pPr>
              <w:jc w:val="center"/>
              <w:rPr>
                <w:rFonts w:ascii="Calibri" w:eastAsia="Calibri" w:hAnsi="Calibri"/>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Chs. 1 &amp; 2</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Introduction to KIN 100</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1/14 – 1/31</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#1 Pre-Tests</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1/31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2</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Chs. 2 &amp; 3</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Cardiorespiratory Fitness, Structure, Function &amp; Evaluation</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1/14 – 1/31</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#1 Pre-Tests</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1/31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3</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Chs. 2, 3 &amp; 7</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Cardiorespiratory Fitness, Development, Benefits, &amp; Importance in Weight Management</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2/1 – 2/7</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#2 CV Fitness</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2/7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 4</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 xml:space="preserve">Strength: Development and Maintenance </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2/8 – 2/14</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#3 Strength</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2/14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5</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Chs. 4, 5 &amp; 7</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 xml:space="preserve">Strength &amp; Flexibility: Development and Maintenance Concepts </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 xml:space="preserve">  2/15 – 2/21</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#4 Flexibility</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2/21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6</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 8 &amp; Appendix B, C</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Nutritional Concepts – Part 1</w:t>
            </w:r>
          </w:p>
        </w:tc>
        <w:tc>
          <w:tcPr>
            <w:tcW w:w="1350" w:type="dxa"/>
          </w:tcPr>
          <w:p w:rsidR="00F22002" w:rsidRPr="007A5274" w:rsidRDefault="00F22002" w:rsidP="00274844">
            <w:pPr>
              <w:jc w:val="center"/>
              <w:rPr>
                <w:rFonts w:ascii="Calibri" w:eastAsia="Calibri" w:hAnsi="Calibri"/>
                <w:b/>
                <w:sz w:val="20"/>
              </w:rPr>
            </w:pPr>
          </w:p>
        </w:tc>
        <w:tc>
          <w:tcPr>
            <w:tcW w:w="1350" w:type="dxa"/>
          </w:tcPr>
          <w:p w:rsidR="00F22002" w:rsidRPr="007A5274" w:rsidRDefault="00F22002" w:rsidP="00274844">
            <w:pPr>
              <w:rPr>
                <w:rFonts w:ascii="Calibri" w:eastAsia="Calibri" w:hAnsi="Calibri"/>
                <w:b/>
                <w:sz w:val="20"/>
              </w:rPr>
            </w:pPr>
          </w:p>
        </w:tc>
        <w:tc>
          <w:tcPr>
            <w:tcW w:w="1080" w:type="dxa"/>
          </w:tcPr>
          <w:p w:rsidR="00F22002" w:rsidRPr="007A5274" w:rsidRDefault="00F22002" w:rsidP="00274844">
            <w:pPr>
              <w:jc w:val="center"/>
              <w:rPr>
                <w:rFonts w:ascii="Calibri" w:eastAsia="Calibri" w:hAnsi="Calibri"/>
                <w:b/>
                <w:sz w:val="20"/>
              </w:rPr>
            </w:pP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7</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 8 &amp; Appendix B, C</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Nutritional Concepts – Part 2</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3/8 – 3/21</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#5 Nutrition</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3/21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8</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Chs. 6 &amp; 9</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Body Composition &amp; Healthy Weight:  Development &amp; Maintenance</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3/22 – 3/28</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#6 Obesity</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3/28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9</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 10</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Stress Management: Coping Strategies</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4/5 – 4/11</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#7 Stress Management</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4/25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10</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 11</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Cardiovascular Diseases: Typical Examples and Preventive Methods;</w:t>
            </w:r>
          </w:p>
          <w:p w:rsidR="00F22002" w:rsidRPr="007A5274" w:rsidRDefault="00F22002" w:rsidP="00274844">
            <w:pPr>
              <w:rPr>
                <w:rFonts w:ascii="Calibri" w:eastAsia="Calibri" w:hAnsi="Calibri"/>
                <w:b/>
                <w:sz w:val="20"/>
              </w:rPr>
            </w:pPr>
            <w:r w:rsidRPr="007A5274">
              <w:rPr>
                <w:rFonts w:ascii="Calibri" w:eastAsia="Calibri" w:hAnsi="Calibri"/>
                <w:b/>
                <w:sz w:val="20"/>
              </w:rPr>
              <w:t>Tobacco</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4/26 – 5/2</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 xml:space="preserve">#8 Heart Disease </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5/2 @ 11:59pm</w:t>
            </w:r>
          </w:p>
        </w:tc>
      </w:tr>
      <w:tr w:rsidR="00F22002" w:rsidRPr="007A5274" w:rsidTr="00274844">
        <w:trPr>
          <w:trHeight w:val="818"/>
        </w:trPr>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11</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Chs. 13 &amp; 14</w:t>
            </w:r>
          </w:p>
        </w:tc>
        <w:tc>
          <w:tcPr>
            <w:tcW w:w="5130" w:type="dxa"/>
          </w:tcPr>
          <w:p w:rsidR="00F22002" w:rsidRPr="007A5274" w:rsidRDefault="00F22002" w:rsidP="00274844">
            <w:pPr>
              <w:autoSpaceDE w:val="0"/>
              <w:autoSpaceDN w:val="0"/>
              <w:adjustRightInd w:val="0"/>
              <w:rPr>
                <w:rFonts w:ascii="Calibri" w:eastAsia="Calibri" w:hAnsi="Calibri" w:cs="Calibri"/>
                <w:color w:val="000000"/>
                <w:sz w:val="20"/>
              </w:rPr>
            </w:pPr>
            <w:r w:rsidRPr="007A5274">
              <w:rPr>
                <w:rFonts w:ascii="Calibri" w:eastAsia="Calibri" w:hAnsi="Calibri" w:cs="Calibri"/>
                <w:b/>
                <w:color w:val="000000"/>
                <w:sz w:val="20"/>
              </w:rPr>
              <w:t>Cardiovascular Diseases II:</w:t>
            </w:r>
            <w:r w:rsidRPr="007A5274">
              <w:rPr>
                <w:rFonts w:ascii="Calibri" w:eastAsia="Calibri" w:hAnsi="Calibri" w:cs="Calibri"/>
                <w:color w:val="000000"/>
                <w:sz w:val="20"/>
              </w:rPr>
              <w:t xml:space="preserve"> </w:t>
            </w:r>
            <w:r w:rsidRPr="007A5274">
              <w:rPr>
                <w:rFonts w:ascii="Calibri" w:eastAsia="Calibri" w:hAnsi="Calibri" w:cs="Calibri"/>
                <w:b/>
                <w:color w:val="000000"/>
                <w:sz w:val="20"/>
              </w:rPr>
              <w:t>Typical Examples and Preventive Methods; Alcohol; Establishing and Adhering to Healthy Habits</w:t>
            </w:r>
          </w:p>
          <w:p w:rsidR="00F22002" w:rsidRPr="007A5274" w:rsidRDefault="00F22002" w:rsidP="00274844">
            <w:pPr>
              <w:rPr>
                <w:rFonts w:ascii="Calibri" w:eastAsia="Calibri" w:hAnsi="Calibri"/>
                <w:b/>
                <w:sz w:val="20"/>
              </w:rPr>
            </w:pPr>
            <w:r w:rsidRPr="007A5274">
              <w:rPr>
                <w:rFonts w:ascii="Calibri" w:eastAsia="Calibri" w:hAnsi="Calibri"/>
                <w:b/>
                <w:sz w:val="20"/>
              </w:rPr>
              <w:t xml:space="preserve"> </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4/18 – 5/10</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Inclusion of Specialty Lab</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**Opinion Poll**</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12</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Appendix D &amp; Blackboard #3</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 xml:space="preserve">Establishing and Adhering to Healthy Habits; Begin Post-Testing Physical Activities </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4/26 – 5/9</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#9 Post-Tests</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5/10 @ 11:59pm</w:t>
            </w:r>
          </w:p>
        </w:tc>
      </w:tr>
      <w:tr w:rsidR="00F22002" w:rsidRPr="007A5274" w:rsidTr="00274844">
        <w:tc>
          <w:tcPr>
            <w:tcW w:w="695"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13</w:t>
            </w:r>
          </w:p>
          <w:p w:rsidR="00F22002" w:rsidRPr="007A5274" w:rsidRDefault="00F22002" w:rsidP="00274844">
            <w:pPr>
              <w:jc w:val="center"/>
              <w:rPr>
                <w:rFonts w:ascii="Calibri" w:eastAsia="Calibri" w:hAnsi="Calibri"/>
                <w:b/>
                <w:sz w:val="20"/>
              </w:rPr>
            </w:pPr>
          </w:p>
        </w:tc>
        <w:tc>
          <w:tcPr>
            <w:tcW w:w="1393"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Ch. 15</w:t>
            </w:r>
          </w:p>
        </w:tc>
        <w:tc>
          <w:tcPr>
            <w:tcW w:w="5130" w:type="dxa"/>
          </w:tcPr>
          <w:p w:rsidR="00F22002" w:rsidRPr="007A5274" w:rsidRDefault="00F22002" w:rsidP="00274844">
            <w:pPr>
              <w:rPr>
                <w:rFonts w:ascii="Calibri" w:eastAsia="Calibri" w:hAnsi="Calibri"/>
                <w:b/>
                <w:sz w:val="20"/>
              </w:rPr>
            </w:pPr>
            <w:r w:rsidRPr="007A5274">
              <w:rPr>
                <w:rFonts w:ascii="Calibri" w:eastAsia="Calibri" w:hAnsi="Calibri"/>
                <w:b/>
                <w:sz w:val="20"/>
              </w:rPr>
              <w:t xml:space="preserve">Rx: Exercise for a Healthy, Active Lifestyle </w:t>
            </w:r>
            <w:r w:rsidRPr="007A5274">
              <w:rPr>
                <w:rFonts w:ascii="Calibri" w:eastAsia="Calibri" w:hAnsi="Calibri"/>
                <w:b/>
                <w:sz w:val="20"/>
              </w:rPr>
              <w:sym w:font="Wingdings" w:char="F0E0"/>
            </w:r>
            <w:r w:rsidRPr="007A5274">
              <w:rPr>
                <w:rFonts w:ascii="Calibri" w:eastAsia="Calibri" w:hAnsi="Calibri"/>
                <w:b/>
                <w:sz w:val="20"/>
              </w:rPr>
              <w:t xml:space="preserve"> Physical Activity Post-</w:t>
            </w:r>
          </w:p>
          <w:p w:rsidR="00F22002" w:rsidRPr="007A5274" w:rsidRDefault="00F22002" w:rsidP="00274844">
            <w:pPr>
              <w:rPr>
                <w:rFonts w:ascii="Calibri" w:eastAsia="Calibri" w:hAnsi="Calibri"/>
                <w:b/>
                <w:sz w:val="20"/>
              </w:rPr>
            </w:pPr>
            <w:r w:rsidRPr="007A5274">
              <w:rPr>
                <w:rFonts w:ascii="Calibri" w:eastAsia="Calibri" w:hAnsi="Calibri"/>
                <w:b/>
                <w:sz w:val="20"/>
              </w:rPr>
              <w:t>Testing</w:t>
            </w:r>
          </w:p>
        </w:tc>
        <w:tc>
          <w:tcPr>
            <w:tcW w:w="135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4/26 – 5/9</w:t>
            </w:r>
          </w:p>
        </w:tc>
        <w:tc>
          <w:tcPr>
            <w:tcW w:w="1350" w:type="dxa"/>
          </w:tcPr>
          <w:p w:rsidR="00F22002" w:rsidRPr="007A5274" w:rsidRDefault="00F22002" w:rsidP="00274844">
            <w:pPr>
              <w:rPr>
                <w:rFonts w:ascii="Calibri" w:eastAsia="Calibri" w:hAnsi="Calibri"/>
                <w:b/>
                <w:sz w:val="20"/>
              </w:rPr>
            </w:pPr>
            <w:r w:rsidRPr="007A5274">
              <w:rPr>
                <w:rFonts w:ascii="Calibri" w:eastAsia="Calibri" w:hAnsi="Calibri"/>
                <w:b/>
                <w:sz w:val="20"/>
              </w:rPr>
              <w:t>#9 Post-Tests - consent form</w:t>
            </w:r>
          </w:p>
        </w:tc>
        <w:tc>
          <w:tcPr>
            <w:tcW w:w="1080" w:type="dxa"/>
          </w:tcPr>
          <w:p w:rsidR="00F22002" w:rsidRPr="007A5274" w:rsidRDefault="00F22002" w:rsidP="00274844">
            <w:pPr>
              <w:jc w:val="center"/>
              <w:rPr>
                <w:rFonts w:ascii="Calibri" w:eastAsia="Calibri" w:hAnsi="Calibri"/>
                <w:b/>
                <w:sz w:val="20"/>
              </w:rPr>
            </w:pPr>
            <w:r w:rsidRPr="007A5274">
              <w:rPr>
                <w:rFonts w:ascii="Calibri" w:eastAsia="Calibri" w:hAnsi="Calibri"/>
                <w:b/>
                <w:sz w:val="20"/>
              </w:rPr>
              <w:t>5/10 @ 11:59pm</w:t>
            </w:r>
          </w:p>
        </w:tc>
      </w:tr>
    </w:tbl>
    <w:p w:rsidR="00F22002" w:rsidRDefault="00F22002" w:rsidP="00F22002">
      <w:pP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F22002" w:rsidRDefault="00F22002" w:rsidP="00177A87">
      <w:pPr>
        <w:jc w:val="center"/>
        <w:rPr>
          <w:rFonts w:ascii="Arial" w:hAnsi="Arial" w:cs="Arial"/>
          <w:b/>
          <w:snapToGrid w:val="0"/>
          <w:sz w:val="28"/>
          <w:szCs w:val="28"/>
        </w:rPr>
      </w:pPr>
    </w:p>
    <w:p w:rsidR="00177A87" w:rsidRPr="00FF4D31" w:rsidRDefault="00F22002" w:rsidP="00177A87">
      <w:pPr>
        <w:jc w:val="center"/>
        <w:rPr>
          <w:b/>
          <w:sz w:val="32"/>
        </w:rPr>
      </w:pPr>
      <w:r>
        <w:rPr>
          <w:b/>
          <w:sz w:val="32"/>
        </w:rPr>
        <w:t xml:space="preserve"> </w:t>
      </w:r>
    </w:p>
    <w:p w:rsidR="00177A87" w:rsidRDefault="00177A87" w:rsidP="00177A87">
      <w:pPr>
        <w:pStyle w:val="NoSpacing"/>
        <w:jc w:val="center"/>
        <w:rPr>
          <w:b/>
          <w:sz w:val="24"/>
        </w:rPr>
      </w:pPr>
    </w:p>
    <w:p w:rsidR="00F22002" w:rsidRDefault="00F22002" w:rsidP="00177A87">
      <w:pPr>
        <w:pStyle w:val="NoSpacing"/>
        <w:jc w:val="center"/>
        <w:rPr>
          <w:b/>
          <w:sz w:val="24"/>
        </w:rPr>
      </w:pPr>
    </w:p>
    <w:p w:rsidR="00F22002" w:rsidRDefault="00F22002" w:rsidP="00177A87">
      <w:pPr>
        <w:pStyle w:val="NoSpacing"/>
        <w:jc w:val="center"/>
        <w:rPr>
          <w:b/>
          <w:sz w:val="24"/>
        </w:rPr>
      </w:pPr>
    </w:p>
    <w:p w:rsidR="00543C45" w:rsidRPr="009A7590" w:rsidRDefault="00512791" w:rsidP="00056AD1">
      <w:pPr>
        <w:shd w:val="clear" w:color="auto" w:fill="FFFFFF"/>
        <w:outlineLvl w:val="1"/>
        <w:rPr>
          <w:rFonts w:asciiTheme="minorHAnsi" w:hAnsiTheme="minorHAnsi" w:cstheme="minorHAnsi"/>
          <w:b/>
          <w:bCs/>
          <w:color w:val="000000"/>
          <w:sz w:val="32"/>
          <w:szCs w:val="32"/>
        </w:rPr>
      </w:pPr>
      <w:r>
        <w:rPr>
          <w:rFonts w:asciiTheme="minorHAnsi" w:hAnsiTheme="minorHAnsi" w:cstheme="minorHAnsi"/>
          <w:b/>
          <w:bCs/>
          <w:color w:val="000000"/>
          <w:sz w:val="32"/>
          <w:szCs w:val="32"/>
        </w:rPr>
        <w:t>Mi</w:t>
      </w:r>
      <w:r w:rsidR="00543C45" w:rsidRPr="009A7590">
        <w:rPr>
          <w:rFonts w:asciiTheme="minorHAnsi" w:hAnsiTheme="minorHAnsi" w:cstheme="minorHAnsi"/>
          <w:b/>
          <w:bCs/>
          <w:color w:val="000000"/>
          <w:sz w:val="32"/>
          <w:szCs w:val="32"/>
        </w:rPr>
        <w:t>ssouri State University Course Policy Statements</w:t>
      </w:r>
    </w:p>
    <w:p w:rsidR="00543C45" w:rsidRPr="009A7590" w:rsidRDefault="001366CB" w:rsidP="00056AD1">
      <w:pPr>
        <w:shd w:val="clear" w:color="auto" w:fill="FFFFFF"/>
        <w:outlineLvl w:val="1"/>
        <w:rPr>
          <w:rFonts w:asciiTheme="minorHAnsi" w:hAnsiTheme="minorHAnsi" w:cstheme="minorHAnsi"/>
          <w:b/>
          <w:bCs/>
          <w:color w:val="000000"/>
          <w:sz w:val="32"/>
          <w:szCs w:val="32"/>
        </w:rPr>
      </w:pPr>
      <w:r>
        <w:rPr>
          <w:rFonts w:asciiTheme="minorHAnsi" w:hAnsiTheme="minorHAnsi" w:cstheme="minorHAnsi"/>
          <w:b/>
          <w:bCs/>
          <w:color w:val="000000"/>
          <w:sz w:val="32"/>
          <w:szCs w:val="32"/>
        </w:rPr>
        <w:t>2012 – 2013</w:t>
      </w:r>
    </w:p>
    <w:p w:rsidR="00543C45" w:rsidRDefault="00543C45" w:rsidP="00056AD1">
      <w:pPr>
        <w:shd w:val="clear" w:color="auto" w:fill="FFFFFF"/>
        <w:outlineLvl w:val="1"/>
        <w:rPr>
          <w:rFonts w:ascii="Verdana" w:hAnsi="Verdana" w:cs="Arial"/>
          <w:b/>
          <w:bCs/>
          <w:color w:val="000000"/>
          <w:sz w:val="32"/>
          <w:szCs w:val="32"/>
        </w:rPr>
      </w:pPr>
    </w:p>
    <w:p w:rsidR="00543C45" w:rsidRPr="009042C1" w:rsidRDefault="00543C45" w:rsidP="00056AD1">
      <w:pPr>
        <w:suppressAutoHyphens/>
        <w:spacing w:line="240" w:lineRule="atLeast"/>
        <w:rPr>
          <w:rFonts w:asciiTheme="minorHAnsi" w:hAnsiTheme="minorHAnsi" w:cstheme="minorHAnsi"/>
          <w:b/>
          <w:spacing w:val="-3"/>
          <w:sz w:val="22"/>
          <w:szCs w:val="22"/>
        </w:rPr>
      </w:pPr>
      <w:r w:rsidRPr="009042C1">
        <w:rPr>
          <w:rFonts w:asciiTheme="minorHAnsi" w:hAnsiTheme="minorHAnsi" w:cstheme="minorHAnsi"/>
          <w:b/>
          <w:spacing w:val="-3"/>
          <w:sz w:val="22"/>
          <w:szCs w:val="22"/>
        </w:rPr>
        <w:t xml:space="preserve">The </w:t>
      </w:r>
      <w:r w:rsidRPr="009042C1">
        <w:rPr>
          <w:rFonts w:asciiTheme="minorHAnsi" w:hAnsiTheme="minorHAnsi" w:cstheme="minorHAnsi"/>
          <w:b/>
          <w:spacing w:val="-3"/>
          <w:sz w:val="22"/>
          <w:szCs w:val="22"/>
          <w:u w:val="single"/>
        </w:rPr>
        <w:t>Faculty Handbook</w:t>
      </w:r>
      <w:r w:rsidRPr="009042C1">
        <w:rPr>
          <w:rFonts w:asciiTheme="minorHAnsi" w:hAnsiTheme="minorHAnsi" w:cstheme="minorHAnsi"/>
          <w:b/>
          <w:spacing w:val="-3"/>
          <w:sz w:val="22"/>
          <w:szCs w:val="22"/>
        </w:rPr>
        <w:t xml:space="preserve"> (Section 2.3.1.1.2) requires that all course syllabi/policy statements include statements on nondiscrimination, disability accommodation, cheating and plagiarism, and attendance.  In compliance with this regulation, the following statements offer additional general remarks beyond what has been expressed elsewhere in this syllabus. Please consult the fuller statements on these policy issues in the current Missouri state University Undergraduate Catalog and in the current Missouri State University student handbook.</w:t>
      </w:r>
    </w:p>
    <w:p w:rsidR="00543C45" w:rsidRPr="009A7590" w:rsidRDefault="00543C45" w:rsidP="00056AD1">
      <w:pPr>
        <w:pStyle w:val="p12"/>
        <w:tabs>
          <w:tab w:val="left" w:pos="204"/>
        </w:tabs>
        <w:rPr>
          <w:rFonts w:asciiTheme="minorHAnsi" w:hAnsiTheme="minorHAnsi" w:cstheme="minorHAnsi"/>
          <w:b/>
          <w:bCs/>
          <w:sz w:val="22"/>
          <w:szCs w:val="22"/>
        </w:rPr>
      </w:pPr>
    </w:p>
    <w:p w:rsidR="00543C45" w:rsidRPr="009A7590" w:rsidRDefault="00543C45" w:rsidP="00056AD1">
      <w:pPr>
        <w:suppressAutoHyphens/>
        <w:spacing w:line="240" w:lineRule="atLeast"/>
        <w:rPr>
          <w:rFonts w:asciiTheme="minorHAnsi" w:hAnsiTheme="minorHAnsi" w:cstheme="minorHAnsi"/>
          <w:sz w:val="22"/>
          <w:szCs w:val="22"/>
        </w:rPr>
      </w:pPr>
      <w:r w:rsidRPr="009A7590">
        <w:rPr>
          <w:rFonts w:asciiTheme="minorHAnsi" w:hAnsiTheme="minorHAnsi" w:cstheme="minorHAnsi"/>
          <w:b/>
          <w:bCs/>
          <w:spacing w:val="-3"/>
          <w:sz w:val="22"/>
          <w:szCs w:val="22"/>
        </w:rPr>
        <w:t xml:space="preserve">Statement on Nondiscrimination: </w:t>
      </w:r>
      <w:r w:rsidRPr="009042C1">
        <w:rPr>
          <w:rFonts w:asciiTheme="minorHAnsi" w:hAnsiTheme="minorHAnsi" w:cstheme="minorHAnsi"/>
          <w:b/>
          <w:sz w:val="22"/>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r w:rsidRPr="009042C1">
        <w:rPr>
          <w:rFonts w:asciiTheme="minorHAnsi" w:hAnsiTheme="minorHAnsi" w:cstheme="minorHAnsi"/>
          <w:b/>
          <w:sz w:val="22"/>
          <w:szCs w:val="22"/>
          <w:u w:val="single"/>
        </w:rPr>
        <w:t>Office for Equity and Diversity</w:t>
      </w:r>
      <w:r w:rsidRPr="009042C1">
        <w:rPr>
          <w:rFonts w:asciiTheme="minorHAnsi" w:hAnsiTheme="minorHAnsi" w:cstheme="minorHAnsi"/>
          <w:b/>
          <w:sz w:val="22"/>
          <w:szCs w:val="22"/>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20" w:history="1">
        <w:r w:rsidRPr="009042C1">
          <w:rPr>
            <w:rStyle w:val="Hyperlink"/>
            <w:rFonts w:asciiTheme="minorHAnsi" w:hAnsiTheme="minorHAnsi" w:cstheme="minorHAnsi"/>
            <w:b/>
            <w:sz w:val="22"/>
            <w:szCs w:val="22"/>
          </w:rPr>
          <w:t>www.missouristate.edu/equity/</w:t>
        </w:r>
      </w:hyperlink>
      <w:r w:rsidRPr="009042C1">
        <w:rPr>
          <w:rFonts w:asciiTheme="minorHAnsi" w:hAnsiTheme="minorHAnsi" w:cstheme="minorHAnsi"/>
          <w:b/>
          <w:sz w:val="22"/>
          <w:szCs w:val="22"/>
          <w:u w:val="single"/>
        </w:rPr>
        <w:t xml:space="preserve">. </w:t>
      </w:r>
    </w:p>
    <w:p w:rsidR="00543C45" w:rsidRPr="009A7590" w:rsidRDefault="00543C45" w:rsidP="00056AD1">
      <w:pPr>
        <w:suppressAutoHyphens/>
        <w:spacing w:line="240" w:lineRule="atLeast"/>
        <w:rPr>
          <w:rFonts w:asciiTheme="minorHAnsi" w:hAnsiTheme="minorHAnsi" w:cstheme="minorHAnsi"/>
          <w:b/>
          <w:bCs/>
          <w:spacing w:val="-3"/>
          <w:sz w:val="22"/>
          <w:szCs w:val="22"/>
        </w:rPr>
      </w:pPr>
    </w:p>
    <w:p w:rsidR="00543C45" w:rsidRPr="009A7590" w:rsidRDefault="00543C45" w:rsidP="00056AD1">
      <w:pPr>
        <w:suppressAutoHyphens/>
        <w:spacing w:line="240" w:lineRule="atLeast"/>
        <w:rPr>
          <w:rFonts w:asciiTheme="minorHAnsi" w:hAnsiTheme="minorHAnsi" w:cstheme="minorHAnsi"/>
          <w:b/>
          <w:bCs/>
          <w:spacing w:val="-3"/>
          <w:sz w:val="22"/>
          <w:szCs w:val="22"/>
        </w:rPr>
      </w:pPr>
      <w:r w:rsidRPr="009A7590">
        <w:rPr>
          <w:rFonts w:asciiTheme="minorHAnsi" w:hAnsiTheme="minorHAnsi" w:cstheme="minorHAnsi"/>
          <w:b/>
          <w:bCs/>
          <w:spacing w:val="-3"/>
          <w:sz w:val="22"/>
          <w:szCs w:val="22"/>
        </w:rPr>
        <w:t xml:space="preserve">Statement on Disability Accommodation:  </w:t>
      </w:r>
      <w:r w:rsidRPr="009042C1">
        <w:rPr>
          <w:rFonts w:asciiTheme="minorHAnsi" w:hAnsiTheme="minorHAnsi" w:cstheme="minorHAnsi"/>
          <w:b/>
          <w:spacing w:val="-3"/>
          <w:sz w:val="22"/>
          <w:szCs w:val="22"/>
        </w:rPr>
        <w:t xml:space="preserve">To request accommodation for disability, students must contact:  Director of Disability Services, Plaster Student Union, Suite 405, Plaster Union Suite 405, 417-836-4192 or TTY (417) 836-6792. Students must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Director, Learning Diagnostic Clinic, (417) 836-4787; see </w:t>
      </w:r>
      <w:hyperlink r:id="rId21" w:history="1">
        <w:r w:rsidRPr="009042C1">
          <w:rPr>
            <w:rStyle w:val="Hyperlink"/>
            <w:rFonts w:asciiTheme="minorHAnsi" w:hAnsiTheme="minorHAnsi" w:cstheme="minorHAnsi"/>
            <w:b/>
            <w:spacing w:val="-3"/>
            <w:sz w:val="22"/>
            <w:szCs w:val="22"/>
          </w:rPr>
          <w:t>http://www.missouristate.edu</w:t>
        </w:r>
      </w:hyperlink>
      <w:r w:rsidRPr="009042C1">
        <w:rPr>
          <w:rFonts w:asciiTheme="minorHAnsi" w:hAnsiTheme="minorHAnsi" w:cstheme="minorHAnsi"/>
          <w:b/>
          <w:spacing w:val="-3"/>
          <w:sz w:val="22"/>
          <w:szCs w:val="22"/>
        </w:rPr>
        <w:t xml:space="preserve"> for details.</w:t>
      </w:r>
    </w:p>
    <w:p w:rsidR="00543C45" w:rsidRPr="009A7590" w:rsidRDefault="00543C45" w:rsidP="00056AD1">
      <w:pPr>
        <w:suppressAutoHyphens/>
        <w:spacing w:line="240" w:lineRule="atLeast"/>
        <w:rPr>
          <w:rFonts w:asciiTheme="minorHAnsi" w:hAnsiTheme="minorHAnsi" w:cstheme="minorHAnsi"/>
          <w:b/>
          <w:bCs/>
          <w:spacing w:val="-3"/>
          <w:sz w:val="22"/>
          <w:szCs w:val="22"/>
        </w:rPr>
      </w:pPr>
    </w:p>
    <w:p w:rsidR="00543C45" w:rsidRPr="009A7590" w:rsidRDefault="00543C45" w:rsidP="00056AD1">
      <w:pPr>
        <w:suppressAutoHyphens/>
        <w:spacing w:line="240" w:lineRule="atLeast"/>
        <w:rPr>
          <w:rFonts w:asciiTheme="minorHAnsi" w:hAnsiTheme="minorHAnsi" w:cstheme="minorHAnsi"/>
          <w:spacing w:val="-3"/>
          <w:sz w:val="22"/>
          <w:szCs w:val="22"/>
        </w:rPr>
      </w:pPr>
      <w:r w:rsidRPr="009A7590">
        <w:rPr>
          <w:rFonts w:asciiTheme="minorHAnsi" w:hAnsiTheme="minorHAnsi" w:cstheme="minorHAnsi"/>
          <w:b/>
          <w:bCs/>
          <w:spacing w:val="-3"/>
          <w:sz w:val="22"/>
          <w:szCs w:val="22"/>
        </w:rPr>
        <w:t>Statement on Academic Dishonesty:</w:t>
      </w:r>
    </w:p>
    <w:p w:rsidR="00543C45" w:rsidRPr="009042C1" w:rsidRDefault="00543C45" w:rsidP="00056AD1">
      <w:pPr>
        <w:suppressAutoHyphens/>
        <w:spacing w:line="240" w:lineRule="atLeast"/>
        <w:rPr>
          <w:rFonts w:asciiTheme="minorHAnsi" w:hAnsiTheme="minorHAnsi" w:cstheme="minorHAnsi"/>
          <w:b/>
          <w:spacing w:val="-3"/>
          <w:sz w:val="22"/>
          <w:szCs w:val="22"/>
        </w:rPr>
      </w:pPr>
      <w:r>
        <w:rPr>
          <w:rFonts w:asciiTheme="minorHAnsi" w:hAnsiTheme="minorHAnsi" w:cstheme="minorHAnsi"/>
          <w:b/>
          <w:spacing w:val="-3"/>
          <w:sz w:val="22"/>
          <w:szCs w:val="22"/>
        </w:rPr>
        <w:t>Missouri State University houses</w:t>
      </w:r>
      <w:r w:rsidRPr="009042C1">
        <w:rPr>
          <w:rFonts w:asciiTheme="minorHAnsi" w:hAnsiTheme="minorHAnsi" w:cstheme="minorHAnsi"/>
          <w:b/>
          <w:spacing w:val="-3"/>
          <w:sz w:val="22"/>
          <w:szCs w:val="22"/>
        </w:rPr>
        <w:t xml:space="preserve"> a community of scholars committed to developing educated persons who accept the responsibility to practice personal and academic integrity.  You are responsible for knowing and following Missouri State University’s student honor code, </w:t>
      </w:r>
      <w:r w:rsidRPr="009042C1">
        <w:rPr>
          <w:rFonts w:asciiTheme="minorHAnsi" w:hAnsiTheme="minorHAnsi" w:cstheme="minorHAnsi"/>
          <w:b/>
          <w:i/>
          <w:iCs/>
          <w:spacing w:val="-3"/>
          <w:sz w:val="22"/>
          <w:szCs w:val="22"/>
        </w:rPr>
        <w:t xml:space="preserve">Student Academic Integrity Policies and </w:t>
      </w:r>
      <w:r w:rsidRPr="009042C1">
        <w:rPr>
          <w:rFonts w:asciiTheme="minorHAnsi" w:hAnsiTheme="minorHAnsi" w:cstheme="minorHAnsi"/>
          <w:b/>
          <w:spacing w:val="-3"/>
          <w:sz w:val="22"/>
          <w:szCs w:val="22"/>
        </w:rPr>
        <w:t xml:space="preserve">Procedures, available at </w:t>
      </w:r>
      <w:hyperlink r:id="rId22" w:history="1">
        <w:r w:rsidRPr="009042C1">
          <w:rPr>
            <w:rStyle w:val="Hyperlink"/>
            <w:rFonts w:asciiTheme="minorHAnsi" w:hAnsiTheme="minorHAnsi" w:cstheme="minorHAnsi"/>
            <w:b/>
            <w:spacing w:val="-3"/>
            <w:sz w:val="22"/>
            <w:szCs w:val="22"/>
          </w:rPr>
          <w:t>http://www.missouristate.edu</w:t>
        </w:r>
      </w:hyperlink>
      <w:r w:rsidRPr="009042C1">
        <w:rPr>
          <w:rFonts w:asciiTheme="minorHAnsi" w:hAnsiTheme="minorHAnsi" w:cstheme="minorHAnsi"/>
          <w:b/>
          <w:spacing w:val="-3"/>
          <w:sz w:val="22"/>
          <w:szCs w:val="22"/>
        </w:rPr>
        <w:t xml:space="preserve">. Any student participating in any form of academic dishonesty will be subject to sanctions as described in this policy. </w:t>
      </w:r>
    </w:p>
    <w:p w:rsidR="00543C45" w:rsidRPr="009A7590" w:rsidRDefault="00543C45" w:rsidP="00056AD1">
      <w:pPr>
        <w:suppressAutoHyphens/>
        <w:spacing w:line="240" w:lineRule="atLeast"/>
        <w:rPr>
          <w:rFonts w:asciiTheme="minorHAnsi" w:hAnsiTheme="minorHAnsi" w:cstheme="minorHAnsi"/>
          <w:b/>
          <w:bCs/>
          <w:spacing w:val="-3"/>
          <w:sz w:val="22"/>
          <w:szCs w:val="22"/>
        </w:rPr>
      </w:pPr>
    </w:p>
    <w:p w:rsidR="00543C45" w:rsidRPr="009A7590" w:rsidRDefault="00543C45" w:rsidP="00056AD1">
      <w:pPr>
        <w:suppressAutoHyphens/>
        <w:spacing w:line="240" w:lineRule="atLeast"/>
        <w:rPr>
          <w:rFonts w:asciiTheme="minorHAnsi" w:hAnsiTheme="minorHAnsi" w:cstheme="minorHAnsi"/>
          <w:spacing w:val="-3"/>
          <w:sz w:val="22"/>
          <w:szCs w:val="22"/>
        </w:rPr>
      </w:pPr>
      <w:r w:rsidRPr="009A7590">
        <w:rPr>
          <w:rFonts w:asciiTheme="minorHAnsi" w:hAnsiTheme="minorHAnsi" w:cstheme="minorHAnsi"/>
          <w:b/>
          <w:bCs/>
          <w:spacing w:val="-3"/>
          <w:sz w:val="22"/>
          <w:szCs w:val="22"/>
        </w:rPr>
        <w:t xml:space="preserve">Statement of Attendance Policy: </w:t>
      </w:r>
      <w:r w:rsidRPr="009A7590">
        <w:rPr>
          <w:rFonts w:asciiTheme="minorHAnsi" w:hAnsiTheme="minorHAnsi" w:cstheme="minorHAnsi"/>
          <w:spacing w:val="-3"/>
          <w:sz w:val="22"/>
          <w:szCs w:val="22"/>
        </w:rPr>
        <w:t xml:space="preserve"> </w:t>
      </w:r>
      <w:r w:rsidRPr="009042C1">
        <w:rPr>
          <w:rFonts w:asciiTheme="minorHAnsi" w:hAnsiTheme="minorHAnsi" w:cstheme="minorHAnsi"/>
          <w:b/>
          <w:spacing w:val="-3"/>
          <w:sz w:val="22"/>
          <w:szCs w:val="22"/>
        </w:rPr>
        <w:t xml:space="preserve">This course involves a combination of lecture and seminar features; it is not a correspondence course; regular daily attendance and preparation of assigned materials are expected as part of the completion of the course.  Occasional absences due to sickness or other emergency circumstances are understandable and where appropriately documented will be excused without penalty; students are allowed two unexcused absences from lecture, but further unexcused absences will result in course grade penalties. </w:t>
      </w:r>
    </w:p>
    <w:p w:rsidR="00543C45" w:rsidRPr="009A7590" w:rsidRDefault="00543C45" w:rsidP="00056AD1">
      <w:pPr>
        <w:suppressAutoHyphens/>
        <w:spacing w:line="240" w:lineRule="atLeast"/>
        <w:rPr>
          <w:rFonts w:asciiTheme="minorHAnsi" w:hAnsiTheme="minorHAnsi" w:cstheme="minorHAnsi"/>
          <w:spacing w:val="-3"/>
          <w:sz w:val="22"/>
          <w:szCs w:val="22"/>
        </w:rPr>
      </w:pPr>
    </w:p>
    <w:p w:rsidR="00543C45" w:rsidRPr="009A7590" w:rsidRDefault="00543C45" w:rsidP="00056AD1">
      <w:pPr>
        <w:suppressAutoHyphens/>
        <w:spacing w:line="240" w:lineRule="atLeast"/>
        <w:rPr>
          <w:rFonts w:asciiTheme="minorHAnsi" w:hAnsiTheme="minorHAnsi" w:cstheme="minorHAnsi"/>
          <w:spacing w:val="-3"/>
          <w:sz w:val="22"/>
          <w:szCs w:val="22"/>
        </w:rPr>
      </w:pPr>
      <w:r w:rsidRPr="009A7590">
        <w:rPr>
          <w:rFonts w:asciiTheme="minorHAnsi" w:hAnsiTheme="minorHAnsi" w:cstheme="minorHAnsi"/>
          <w:b/>
          <w:bCs/>
          <w:spacing w:val="-3"/>
          <w:sz w:val="22"/>
          <w:szCs w:val="22"/>
        </w:rPr>
        <w:t>Missouri State University’s Policy Statement Concerning Dropping of Courses</w:t>
      </w:r>
      <w:r w:rsidRPr="009A7590">
        <w:rPr>
          <w:rFonts w:asciiTheme="minorHAnsi" w:hAnsiTheme="minorHAnsi" w:cstheme="minorHAnsi"/>
          <w:spacing w:val="-3"/>
          <w:sz w:val="22"/>
          <w:szCs w:val="22"/>
        </w:rPr>
        <w:t>:</w:t>
      </w:r>
    </w:p>
    <w:p w:rsidR="00543C45" w:rsidRPr="009042C1" w:rsidRDefault="00543C45" w:rsidP="00056AD1">
      <w:pPr>
        <w:suppressAutoHyphens/>
        <w:spacing w:line="240" w:lineRule="atLeast"/>
        <w:rPr>
          <w:rFonts w:asciiTheme="minorHAnsi" w:hAnsiTheme="minorHAnsi" w:cstheme="minorHAnsi"/>
          <w:b/>
          <w:spacing w:val="-3"/>
          <w:sz w:val="22"/>
          <w:szCs w:val="22"/>
        </w:rPr>
      </w:pPr>
      <w:r w:rsidRPr="009042C1">
        <w:rPr>
          <w:rFonts w:asciiTheme="minorHAnsi" w:hAnsiTheme="minorHAnsi" w:cstheme="minorHAnsi"/>
          <w:b/>
          <w:spacing w:val="-3"/>
          <w:sz w:val="22"/>
          <w:szCs w:val="22"/>
        </w:rPr>
        <w:t>It is your responsibility to understand the University's procedure for dropping a class.  If you stop attending this class but do not follow proper procedure for dropping the class, you will receive a failing grade and will also be financially obligated.  To drop a class any time after the first week of classes, you must complete and turn in a drop slip at an authorized registration center (see current Undergraduate Catalog and the university’s website @ (</w:t>
      </w:r>
      <w:r w:rsidRPr="009042C1">
        <w:rPr>
          <w:rFonts w:asciiTheme="minorHAnsi" w:hAnsiTheme="minorHAnsi" w:cstheme="minorHAnsi"/>
          <w:b/>
          <w:bCs/>
          <w:spacing w:val="-3"/>
          <w:sz w:val="22"/>
          <w:szCs w:val="22"/>
          <w:u w:val="single"/>
        </w:rPr>
        <w:t>http://www.missouristate.edu</w:t>
      </w:r>
      <w:r w:rsidRPr="009042C1">
        <w:rPr>
          <w:rFonts w:asciiTheme="minorHAnsi" w:hAnsiTheme="minorHAnsi" w:cstheme="minorHAnsi"/>
          <w:b/>
          <w:spacing w:val="-3"/>
          <w:sz w:val="22"/>
          <w:szCs w:val="22"/>
        </w:rPr>
        <w:t xml:space="preserve">). You do </w:t>
      </w:r>
      <w:r w:rsidRPr="009042C1">
        <w:rPr>
          <w:rFonts w:asciiTheme="minorHAnsi" w:hAnsiTheme="minorHAnsi" w:cstheme="minorHAnsi"/>
          <w:b/>
          <w:spacing w:val="-3"/>
          <w:sz w:val="22"/>
          <w:szCs w:val="22"/>
          <w:u w:val="single"/>
        </w:rPr>
        <w:t>not</w:t>
      </w:r>
      <w:r w:rsidRPr="009042C1">
        <w:rPr>
          <w:rFonts w:asciiTheme="minorHAnsi" w:hAnsiTheme="minorHAnsi" w:cstheme="minorHAnsi"/>
          <w:b/>
          <w:spacing w:val="-3"/>
          <w:sz w:val="22"/>
          <w:szCs w:val="22"/>
        </w:rPr>
        <w:t xml:space="preserve"> need to obtain any signatures on the drop slip.  If you wish to withdraw from the University, (that is, drop all your classes), contact the Registration Center, Carrington 320, or @ 836-5522. </w:t>
      </w:r>
      <w:r w:rsidRPr="009042C1">
        <w:rPr>
          <w:rFonts w:asciiTheme="minorHAnsi" w:hAnsiTheme="minorHAnsi" w:cstheme="minorHAnsi"/>
          <w:b/>
          <w:bCs/>
          <w:spacing w:val="-3"/>
          <w:sz w:val="22"/>
          <w:szCs w:val="22"/>
        </w:rPr>
        <w:t>F</w:t>
      </w:r>
      <w:r w:rsidRPr="009042C1">
        <w:rPr>
          <w:rFonts w:asciiTheme="minorHAnsi" w:hAnsiTheme="minorHAnsi" w:cstheme="minorHAnsi"/>
          <w:b/>
          <w:spacing w:val="-3"/>
          <w:sz w:val="22"/>
          <w:szCs w:val="22"/>
        </w:rPr>
        <w:t xml:space="preserve">or details concerning drop deadlines, consult the current MSU Academic Calendar @ </w:t>
      </w:r>
    </w:p>
    <w:p w:rsidR="00543C45" w:rsidRPr="009042C1" w:rsidRDefault="001A1BB4" w:rsidP="00056AD1">
      <w:pPr>
        <w:suppressAutoHyphens/>
        <w:spacing w:line="240" w:lineRule="atLeast"/>
        <w:rPr>
          <w:rFonts w:asciiTheme="minorHAnsi" w:hAnsiTheme="minorHAnsi" w:cstheme="minorHAnsi"/>
          <w:b/>
          <w:spacing w:val="-3"/>
          <w:sz w:val="22"/>
          <w:szCs w:val="22"/>
        </w:rPr>
      </w:pPr>
      <w:hyperlink r:id="rId23" w:history="1">
        <w:r w:rsidR="00543C45" w:rsidRPr="009042C1">
          <w:rPr>
            <w:rStyle w:val="Hyperlink"/>
            <w:rFonts w:asciiTheme="minorHAnsi" w:hAnsiTheme="minorHAnsi" w:cstheme="minorHAnsi"/>
            <w:b/>
            <w:bCs/>
            <w:spacing w:val="-3"/>
            <w:sz w:val="22"/>
            <w:szCs w:val="22"/>
          </w:rPr>
          <w:t>http://www.missouristate.edu</w:t>
        </w:r>
      </w:hyperlink>
      <w:r w:rsidR="00543C45" w:rsidRPr="009042C1">
        <w:rPr>
          <w:rFonts w:asciiTheme="minorHAnsi" w:hAnsiTheme="minorHAnsi" w:cstheme="minorHAnsi"/>
          <w:b/>
          <w:spacing w:val="-3"/>
          <w:sz w:val="22"/>
          <w:szCs w:val="22"/>
        </w:rPr>
        <w:t xml:space="preserve">. </w:t>
      </w:r>
    </w:p>
    <w:p w:rsidR="00543C45" w:rsidRPr="009A7590" w:rsidRDefault="00543C45" w:rsidP="00056AD1">
      <w:pPr>
        <w:suppressAutoHyphens/>
        <w:spacing w:line="240" w:lineRule="atLeast"/>
        <w:rPr>
          <w:rFonts w:asciiTheme="minorHAnsi" w:hAnsiTheme="minorHAnsi" w:cstheme="minorHAnsi"/>
          <w:b/>
          <w:bCs/>
          <w:spacing w:val="-3"/>
          <w:sz w:val="22"/>
          <w:szCs w:val="22"/>
          <w:u w:val="single"/>
        </w:rPr>
      </w:pPr>
    </w:p>
    <w:p w:rsidR="00543C45" w:rsidRPr="009A7590" w:rsidRDefault="00543C45" w:rsidP="00056AD1">
      <w:pPr>
        <w:suppressAutoHyphens/>
        <w:spacing w:line="240" w:lineRule="atLeast"/>
        <w:rPr>
          <w:rFonts w:asciiTheme="minorHAnsi" w:hAnsiTheme="minorHAnsi" w:cstheme="minorHAnsi"/>
          <w:b/>
          <w:bCs/>
          <w:spacing w:val="-3"/>
          <w:sz w:val="22"/>
          <w:szCs w:val="22"/>
        </w:rPr>
      </w:pPr>
      <w:r w:rsidRPr="009A7590">
        <w:rPr>
          <w:rFonts w:asciiTheme="minorHAnsi" w:hAnsiTheme="minorHAnsi" w:cstheme="minorHAnsi"/>
          <w:b/>
          <w:bCs/>
          <w:spacing w:val="-3"/>
          <w:sz w:val="22"/>
          <w:szCs w:val="22"/>
          <w:u w:val="single"/>
        </w:rPr>
        <w:t>Missouri State University Office of Academic Affairs Policy on Use of Cell Phones in Classes</w:t>
      </w:r>
      <w:r w:rsidRPr="009A7590">
        <w:rPr>
          <w:rFonts w:asciiTheme="minorHAnsi" w:hAnsiTheme="minorHAnsi" w:cstheme="minorHAnsi"/>
          <w:b/>
          <w:bCs/>
          <w:spacing w:val="-3"/>
          <w:sz w:val="22"/>
          <w:szCs w:val="22"/>
        </w:rPr>
        <w:t>:</w:t>
      </w:r>
    </w:p>
    <w:p w:rsidR="00543C45" w:rsidRPr="009A7590" w:rsidRDefault="00543C45" w:rsidP="00056AD1">
      <w:pPr>
        <w:suppressAutoHyphens/>
        <w:spacing w:line="240" w:lineRule="atLeast"/>
        <w:rPr>
          <w:rFonts w:asciiTheme="minorHAnsi" w:hAnsiTheme="minorHAnsi" w:cstheme="minorHAnsi"/>
          <w:b/>
          <w:bCs/>
          <w:spacing w:val="-3"/>
          <w:sz w:val="22"/>
          <w:szCs w:val="22"/>
        </w:rPr>
      </w:pPr>
      <w:r w:rsidRPr="009A7590">
        <w:rPr>
          <w:rFonts w:asciiTheme="minorHAnsi" w:hAnsiTheme="minorHAnsi" w:cstheme="minorHAnsi"/>
          <w:b/>
          <w:bCs/>
          <w:spacing w:val="-3"/>
          <w:sz w:val="22"/>
          <w:szCs w:val="22"/>
        </w:rPr>
        <w:t xml:space="preserve">The office of Academic Affairs prohibits the use by students of cell phones, pagers, or similar communication devices during scheduled classes.  </w:t>
      </w:r>
      <w:r w:rsidRPr="009A7590">
        <w:rPr>
          <w:rFonts w:asciiTheme="minorHAnsi" w:hAnsiTheme="minorHAnsi" w:cstheme="minorHAnsi"/>
          <w:b/>
          <w:bCs/>
          <w:spacing w:val="-3"/>
          <w:sz w:val="22"/>
          <w:szCs w:val="22"/>
          <w:u w:val="single"/>
        </w:rPr>
        <w:t>All such devices must be turned off or put in a silent mode and cannot be taken out during class</w:t>
      </w:r>
      <w:r w:rsidRPr="009A7590">
        <w:rPr>
          <w:rFonts w:asciiTheme="minorHAnsi" w:hAnsiTheme="minorHAnsi" w:cstheme="minorHAnsi"/>
          <w:b/>
          <w:bCs/>
          <w:spacing w:val="-3"/>
          <w:sz w:val="22"/>
          <w:szCs w:val="22"/>
        </w:rPr>
        <w:t xml:space="preserve">. At the discretion of the instructor, exception to this policy is possible in special circumstances. Sanctions for </w:t>
      </w:r>
      <w:r w:rsidRPr="009A7590">
        <w:rPr>
          <w:rFonts w:asciiTheme="minorHAnsi" w:hAnsiTheme="minorHAnsi" w:cstheme="minorHAnsi"/>
          <w:b/>
          <w:bCs/>
          <w:spacing w:val="-3"/>
          <w:sz w:val="22"/>
          <w:szCs w:val="22"/>
        </w:rPr>
        <w:lastRenderedPageBreak/>
        <w:t xml:space="preserve">violation of this policy are determined by the instructor and may include dismissal from the class – see Class Disruption @ </w:t>
      </w:r>
      <w:hyperlink r:id="rId24" w:history="1">
        <w:r w:rsidRPr="009A7590">
          <w:rPr>
            <w:rStyle w:val="Hyperlink"/>
            <w:rFonts w:asciiTheme="minorHAnsi" w:hAnsiTheme="minorHAnsi" w:cstheme="minorHAnsi"/>
            <w:b/>
            <w:bCs/>
            <w:spacing w:val="-3"/>
            <w:sz w:val="22"/>
            <w:szCs w:val="22"/>
          </w:rPr>
          <w:t>http://www.missouristate.edu</w:t>
        </w:r>
      </w:hyperlink>
      <w:r w:rsidRPr="009A7590">
        <w:rPr>
          <w:rFonts w:asciiTheme="minorHAnsi" w:hAnsiTheme="minorHAnsi" w:cstheme="minorHAnsi"/>
          <w:b/>
          <w:bCs/>
          <w:spacing w:val="-3"/>
          <w:sz w:val="22"/>
          <w:szCs w:val="22"/>
        </w:rPr>
        <w:t xml:space="preserve">. In testing situations, use of cell phones or similar communication devices may lead to a charge of academic dishonesty and additional sanctions under the </w:t>
      </w:r>
      <w:r w:rsidRPr="009A7590">
        <w:rPr>
          <w:rFonts w:asciiTheme="minorHAnsi" w:hAnsiTheme="minorHAnsi" w:cstheme="minorHAnsi"/>
          <w:b/>
          <w:bCs/>
          <w:i/>
          <w:iCs/>
          <w:spacing w:val="-3"/>
          <w:sz w:val="22"/>
          <w:szCs w:val="22"/>
        </w:rPr>
        <w:t>Student Academic Integrity Policies and Procedures (</w:t>
      </w:r>
      <w:hyperlink r:id="rId25" w:history="1">
        <w:r w:rsidRPr="009A7590">
          <w:rPr>
            <w:rStyle w:val="Hyperlink"/>
            <w:rFonts w:asciiTheme="minorHAnsi" w:hAnsiTheme="minorHAnsi" w:cstheme="minorHAnsi"/>
            <w:b/>
            <w:bCs/>
            <w:spacing w:val="-3"/>
            <w:sz w:val="22"/>
            <w:szCs w:val="22"/>
          </w:rPr>
          <w:t>http://www.missouristate.edu</w:t>
        </w:r>
      </w:hyperlink>
      <w:r w:rsidRPr="009A7590">
        <w:rPr>
          <w:rFonts w:asciiTheme="minorHAnsi" w:hAnsiTheme="minorHAnsi" w:cstheme="minorHAnsi"/>
          <w:b/>
          <w:bCs/>
          <w:spacing w:val="-3"/>
          <w:sz w:val="22"/>
          <w:szCs w:val="22"/>
        </w:rPr>
        <w:t xml:space="preserve">). A sanction for class disruption may be appealed using the appeal process stated in the Class Disruption policy; however, a violation that involves a charge of academic dishonesty must be appealed using the process described in </w:t>
      </w:r>
      <w:r w:rsidRPr="009A7590">
        <w:rPr>
          <w:rFonts w:asciiTheme="minorHAnsi" w:hAnsiTheme="minorHAnsi" w:cstheme="minorHAnsi"/>
          <w:b/>
          <w:bCs/>
          <w:i/>
          <w:iCs/>
          <w:spacing w:val="-3"/>
          <w:sz w:val="22"/>
          <w:szCs w:val="22"/>
        </w:rPr>
        <w:t xml:space="preserve">Student Academic Integrity Policies and Procedures. </w:t>
      </w:r>
      <w:r w:rsidRPr="009A7590">
        <w:rPr>
          <w:rFonts w:asciiTheme="minorHAnsi" w:hAnsiTheme="minorHAnsi" w:cstheme="minorHAnsi"/>
          <w:b/>
          <w:bCs/>
          <w:spacing w:val="-3"/>
          <w:sz w:val="22"/>
          <w:szCs w:val="22"/>
        </w:rPr>
        <w:t xml:space="preserve">Students have the right to continue attending class while an appeal is in progress. </w:t>
      </w:r>
    </w:p>
    <w:p w:rsidR="00543C45" w:rsidRPr="009A7590" w:rsidRDefault="00543C45" w:rsidP="00056AD1">
      <w:pPr>
        <w:suppressAutoHyphens/>
        <w:spacing w:line="240" w:lineRule="atLeast"/>
        <w:rPr>
          <w:rFonts w:asciiTheme="minorHAnsi" w:hAnsiTheme="minorHAnsi" w:cstheme="minorHAnsi"/>
          <w:b/>
          <w:bCs/>
          <w:spacing w:val="-3"/>
          <w:sz w:val="22"/>
          <w:szCs w:val="22"/>
        </w:rPr>
      </w:pPr>
    </w:p>
    <w:p w:rsidR="00543C45" w:rsidRPr="009A7590" w:rsidRDefault="00543C45" w:rsidP="00056AD1">
      <w:pPr>
        <w:suppressAutoHyphens/>
        <w:spacing w:line="240" w:lineRule="atLeast"/>
        <w:rPr>
          <w:rFonts w:asciiTheme="minorHAnsi" w:hAnsiTheme="minorHAnsi" w:cstheme="minorHAnsi"/>
          <w:b/>
          <w:bCs/>
          <w:spacing w:val="-3"/>
          <w:sz w:val="22"/>
          <w:szCs w:val="22"/>
        </w:rPr>
      </w:pPr>
      <w:r w:rsidRPr="009A7590">
        <w:rPr>
          <w:rFonts w:asciiTheme="minorHAnsi" w:hAnsiTheme="minorHAnsi" w:cstheme="minorHAnsi"/>
          <w:b/>
          <w:bCs/>
          <w:spacing w:val="-3"/>
          <w:sz w:val="22"/>
          <w:szCs w:val="22"/>
          <w:u w:val="single"/>
        </w:rPr>
        <w:t>Make-up Policy</w:t>
      </w:r>
      <w:r w:rsidRPr="009A7590">
        <w:rPr>
          <w:rFonts w:asciiTheme="minorHAnsi" w:hAnsiTheme="minorHAnsi" w:cstheme="minorHAnsi"/>
          <w:b/>
          <w:bCs/>
          <w:spacing w:val="-3"/>
          <w:sz w:val="22"/>
          <w:szCs w:val="22"/>
        </w:rPr>
        <w:t xml:space="preserve">:  </w:t>
      </w:r>
    </w:p>
    <w:p w:rsidR="00543C45" w:rsidRPr="009A7590" w:rsidRDefault="00543C45" w:rsidP="00056AD1">
      <w:pPr>
        <w:suppressAutoHyphens/>
        <w:spacing w:line="240" w:lineRule="atLeast"/>
        <w:rPr>
          <w:rFonts w:asciiTheme="minorHAnsi" w:hAnsiTheme="minorHAnsi" w:cstheme="minorHAnsi"/>
          <w:b/>
          <w:bCs/>
          <w:spacing w:val="-3"/>
          <w:sz w:val="22"/>
          <w:szCs w:val="22"/>
        </w:rPr>
      </w:pPr>
      <w:r w:rsidRPr="009A7590">
        <w:rPr>
          <w:rFonts w:asciiTheme="minorHAnsi" w:hAnsiTheme="minorHAnsi" w:cstheme="minorHAnsi"/>
          <w:b/>
          <w:bCs/>
          <w:spacing w:val="-3"/>
          <w:sz w:val="22"/>
          <w:szCs w:val="22"/>
        </w:rPr>
        <w:t xml:space="preserve">Opportunities for make-ups will be provided </w:t>
      </w:r>
      <w:r w:rsidRPr="009A7590">
        <w:rPr>
          <w:rFonts w:asciiTheme="minorHAnsi" w:hAnsiTheme="minorHAnsi" w:cstheme="minorHAnsi"/>
          <w:b/>
          <w:bCs/>
          <w:spacing w:val="-3"/>
          <w:sz w:val="22"/>
          <w:szCs w:val="22"/>
          <w:u w:val="single"/>
        </w:rPr>
        <w:t>only</w:t>
      </w:r>
      <w:r w:rsidRPr="009A7590">
        <w:rPr>
          <w:rFonts w:asciiTheme="minorHAnsi" w:hAnsiTheme="minorHAnsi" w:cstheme="minorHAnsi"/>
          <w:b/>
          <w:bCs/>
          <w:spacing w:val="-3"/>
          <w:sz w:val="22"/>
          <w:szCs w:val="22"/>
        </w:rPr>
        <w:t xml:space="preserve"> where valid and acceptable reasons justify such.  Wherever possible, students should discuss </w:t>
      </w:r>
      <w:r w:rsidRPr="009A7590">
        <w:rPr>
          <w:rFonts w:asciiTheme="minorHAnsi" w:hAnsiTheme="minorHAnsi" w:cstheme="minorHAnsi"/>
          <w:b/>
          <w:bCs/>
          <w:spacing w:val="-3"/>
          <w:sz w:val="22"/>
          <w:szCs w:val="22"/>
          <w:u w:val="single"/>
        </w:rPr>
        <w:t>in advance</w:t>
      </w:r>
      <w:r w:rsidRPr="009A7590">
        <w:rPr>
          <w:rFonts w:asciiTheme="minorHAnsi" w:hAnsiTheme="minorHAnsi" w:cstheme="minorHAnsi"/>
          <w:b/>
          <w:bCs/>
          <w:spacing w:val="-3"/>
          <w:sz w:val="22"/>
          <w:szCs w:val="22"/>
        </w:rPr>
        <w:t xml:space="preserve"> their prospective absences from examinations and their requests for extensions of due dates for written assignments.  </w:t>
      </w:r>
    </w:p>
    <w:p w:rsidR="00543C45" w:rsidRPr="009A7590" w:rsidRDefault="00543C45" w:rsidP="00056AD1">
      <w:pPr>
        <w:rPr>
          <w:rFonts w:asciiTheme="minorHAnsi" w:hAnsiTheme="minorHAnsi" w:cstheme="minorHAnsi"/>
          <w:sz w:val="22"/>
          <w:szCs w:val="22"/>
        </w:rPr>
      </w:pPr>
    </w:p>
    <w:p w:rsidR="00543C45" w:rsidRPr="009A7590" w:rsidRDefault="00543C45" w:rsidP="00056AD1">
      <w:pPr>
        <w:rPr>
          <w:rFonts w:asciiTheme="minorHAnsi" w:hAnsiTheme="minorHAnsi" w:cstheme="minorHAnsi"/>
          <w:sz w:val="22"/>
          <w:szCs w:val="22"/>
          <w:u w:val="single"/>
        </w:rPr>
      </w:pPr>
      <w:r w:rsidRPr="009A7590">
        <w:rPr>
          <w:rFonts w:asciiTheme="minorHAnsi" w:hAnsiTheme="minorHAnsi" w:cstheme="minorHAnsi"/>
          <w:b/>
          <w:sz w:val="22"/>
          <w:szCs w:val="22"/>
          <w:u w:val="single"/>
        </w:rPr>
        <w:t>Emergency Response Policy Statement:</w:t>
      </w:r>
    </w:p>
    <w:p w:rsidR="00543C45" w:rsidRPr="009A7590" w:rsidRDefault="00543C45" w:rsidP="00056AD1">
      <w:pPr>
        <w:rPr>
          <w:rFonts w:asciiTheme="minorHAnsi" w:hAnsiTheme="minorHAnsi" w:cstheme="minorHAnsi"/>
          <w:b/>
          <w:sz w:val="22"/>
          <w:szCs w:val="22"/>
        </w:rPr>
      </w:pPr>
      <w:r w:rsidRPr="009A7590">
        <w:rPr>
          <w:rFonts w:asciiTheme="minorHAnsi" w:hAnsiTheme="minorHAnsi" w:cstheme="minorHAnsi"/>
          <w:b/>
          <w:sz w:val="22"/>
          <w:szCs w:val="22"/>
        </w:rPr>
        <w:t xml:space="preserve">Students who require assistance during an emergency evacuation should discuss their needs with their professors and Disability Services. If you have emergency medical information to share with me, or if you need special arrangements in case the building must be evacuated, please make an appointment with me as soon as possible.  For additional information students should contact the Office of Disability Services, 836-4192 (PSU 405), or Larry Combs, Interim Assistant Director of Public Safety and Transportation at 836-6576.  For further information on Missouri State University’s Emergency Response Plan, please refer to the following web site: </w:t>
      </w:r>
      <w:hyperlink r:id="rId26" w:history="1">
        <w:r w:rsidRPr="009A7590">
          <w:rPr>
            <w:rStyle w:val="Hyperlink"/>
            <w:rFonts w:asciiTheme="minorHAnsi" w:hAnsiTheme="minorHAnsi" w:cstheme="minorHAnsi"/>
            <w:b/>
            <w:sz w:val="22"/>
            <w:szCs w:val="22"/>
          </w:rPr>
          <w:t>http://www.missouristate.edu/safetran/erp.htm</w:t>
        </w:r>
      </w:hyperlink>
    </w:p>
    <w:p w:rsidR="00543C45" w:rsidRPr="009A7590" w:rsidRDefault="00543C45" w:rsidP="00056AD1">
      <w:pPr>
        <w:shd w:val="clear" w:color="auto" w:fill="FFFFFF"/>
        <w:spacing w:before="100" w:beforeAutospacing="1" w:after="100" w:afterAutospacing="1"/>
        <w:rPr>
          <w:rFonts w:asciiTheme="minorHAnsi" w:hAnsiTheme="minorHAnsi" w:cstheme="minorHAnsi"/>
          <w:b/>
          <w:bCs/>
          <w:color w:val="000000"/>
          <w:sz w:val="22"/>
          <w:szCs w:val="22"/>
          <w:u w:val="single"/>
        </w:rPr>
      </w:pPr>
    </w:p>
    <w:p w:rsidR="00543C45" w:rsidRPr="009A7590" w:rsidRDefault="00543C45" w:rsidP="00056AD1">
      <w:pPr>
        <w:shd w:val="clear" w:color="auto" w:fill="FFFFFF"/>
        <w:rPr>
          <w:rFonts w:asciiTheme="minorHAnsi" w:hAnsiTheme="minorHAnsi" w:cstheme="minorHAnsi"/>
          <w:color w:val="000000"/>
          <w:sz w:val="22"/>
          <w:szCs w:val="22"/>
        </w:rPr>
      </w:pPr>
    </w:p>
    <w:p w:rsidR="00543C45" w:rsidRPr="009A7590" w:rsidRDefault="00543C45" w:rsidP="00056AD1">
      <w:pPr>
        <w:shd w:val="clear" w:color="auto" w:fill="FFFFFF"/>
        <w:rPr>
          <w:rFonts w:asciiTheme="minorHAnsi" w:hAnsiTheme="minorHAnsi" w:cstheme="minorHAnsi"/>
          <w:color w:val="000000"/>
          <w:sz w:val="22"/>
          <w:szCs w:val="22"/>
        </w:rPr>
      </w:pPr>
    </w:p>
    <w:p w:rsidR="00543C45" w:rsidRPr="009A7590" w:rsidRDefault="00543C45" w:rsidP="00056AD1">
      <w:pPr>
        <w:pStyle w:val="NoSpacing"/>
        <w:rPr>
          <w:rFonts w:cstheme="minorHAnsi"/>
        </w:rPr>
      </w:pPr>
    </w:p>
    <w:p w:rsidR="00543C45" w:rsidRPr="009A7590" w:rsidRDefault="001A1BB4" w:rsidP="00056AD1">
      <w:pPr>
        <w:shd w:val="clear" w:color="auto" w:fill="FFFFFF"/>
        <w:rPr>
          <w:rFonts w:asciiTheme="minorHAnsi" w:hAnsiTheme="minorHAnsi" w:cstheme="minorHAnsi"/>
          <w:color w:val="000000"/>
          <w:sz w:val="22"/>
          <w:szCs w:val="22"/>
        </w:rPr>
      </w:pPr>
      <w:r>
        <w:rPr>
          <w:rFonts w:asciiTheme="minorHAnsi" w:hAnsiTheme="minorHAnsi" w:cstheme="minorHAnsi"/>
          <w:color w:val="000000"/>
          <w:sz w:val="22"/>
          <w:szCs w:val="22"/>
        </w:rPr>
        <w:pict w14:anchorId="5DDD249F">
          <v:rect id="_x0000_i1025" style="width:468pt;height:.6pt" o:hrstd="t" o:hrnoshade="t" o:hr="t" fillcolor="#b3b3aa" stroked="f"/>
        </w:pict>
      </w:r>
    </w:p>
    <w:p w:rsidR="00543C45" w:rsidRPr="009A7590" w:rsidRDefault="00543C45" w:rsidP="00056AD1">
      <w:pPr>
        <w:shd w:val="clear" w:color="auto" w:fill="FFFFFF"/>
        <w:spacing w:before="100" w:beforeAutospacing="1" w:after="100" w:afterAutospacing="1"/>
        <w:rPr>
          <w:rFonts w:asciiTheme="minorHAnsi" w:hAnsiTheme="minorHAnsi" w:cstheme="minorHAnsi"/>
          <w:color w:val="000000"/>
          <w:sz w:val="22"/>
          <w:szCs w:val="22"/>
        </w:rPr>
      </w:pPr>
      <w:r w:rsidRPr="009A7590">
        <w:rPr>
          <w:rFonts w:asciiTheme="minorHAnsi" w:hAnsiTheme="minorHAnsi" w:cstheme="minorHAnsi"/>
          <w:b/>
          <w:bCs/>
          <w:color w:val="000000"/>
          <w:sz w:val="22"/>
          <w:szCs w:val="22"/>
          <w:u w:val="single"/>
        </w:rPr>
        <w:t>Emergency Response Plan for Individuals with Disabilities</w:t>
      </w:r>
      <w:r w:rsidRPr="009A7590">
        <w:rPr>
          <w:rFonts w:asciiTheme="minorHAnsi" w:hAnsiTheme="minorHAnsi" w:cstheme="minorHAnsi"/>
          <w:color w:val="000000"/>
          <w:sz w:val="22"/>
          <w:szCs w:val="22"/>
        </w:rPr>
        <w:t xml:space="preserve">: </w:t>
      </w:r>
    </w:p>
    <w:p w:rsidR="00543C45" w:rsidRPr="009042C1" w:rsidRDefault="00543C45" w:rsidP="00056AD1">
      <w:pPr>
        <w:rPr>
          <w:rFonts w:asciiTheme="minorHAnsi" w:hAnsiTheme="minorHAnsi" w:cstheme="minorHAnsi"/>
          <w:b/>
          <w:sz w:val="22"/>
          <w:szCs w:val="22"/>
        </w:rPr>
      </w:pPr>
      <w:r w:rsidRPr="009042C1">
        <w:rPr>
          <w:rFonts w:asciiTheme="minorHAnsi" w:hAnsiTheme="minorHAnsi" w:cstheme="minorHAnsi"/>
          <w:b/>
          <w:sz w:val="22"/>
          <w:szCs w:val="22"/>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p>
    <w:p w:rsidR="00543C45" w:rsidRPr="009042C1" w:rsidRDefault="00543C45" w:rsidP="00056AD1">
      <w:pPr>
        <w:rPr>
          <w:rFonts w:asciiTheme="minorHAnsi" w:hAnsiTheme="minorHAnsi" w:cstheme="minorHAnsi"/>
          <w:b/>
          <w:sz w:val="22"/>
          <w:szCs w:val="22"/>
        </w:rPr>
      </w:pPr>
    </w:p>
    <w:p w:rsidR="00543C45" w:rsidRPr="009042C1" w:rsidRDefault="00543C45" w:rsidP="00056AD1">
      <w:pPr>
        <w:rPr>
          <w:rFonts w:asciiTheme="minorHAnsi" w:hAnsiTheme="minorHAnsi" w:cstheme="minorHAnsi"/>
          <w:b/>
          <w:sz w:val="22"/>
          <w:szCs w:val="22"/>
        </w:rPr>
      </w:pPr>
      <w:r w:rsidRPr="009042C1">
        <w:rPr>
          <w:rFonts w:asciiTheme="minorHAnsi" w:hAnsiTheme="minorHAnsi" w:cstheme="minorHAnsi"/>
          <w:b/>
          <w:sz w:val="22"/>
          <w:szCs w:val="22"/>
        </w:rPr>
        <w:t>For additional information students should contact the Office of Disability Services, 836-4192 (PSU 405), or Larry Combs, Interim Assistant Director of Public Safety and Transportation at 836-6576.</w:t>
      </w:r>
    </w:p>
    <w:p w:rsidR="00543C45" w:rsidRPr="009042C1" w:rsidRDefault="00543C45" w:rsidP="00056AD1">
      <w:pPr>
        <w:rPr>
          <w:rFonts w:asciiTheme="minorHAnsi" w:hAnsiTheme="minorHAnsi" w:cstheme="minorHAnsi"/>
          <w:b/>
          <w:sz w:val="22"/>
          <w:szCs w:val="22"/>
        </w:rPr>
      </w:pPr>
    </w:p>
    <w:p w:rsidR="00543C45" w:rsidRPr="009042C1" w:rsidRDefault="00543C45" w:rsidP="00056AD1">
      <w:pPr>
        <w:rPr>
          <w:rFonts w:asciiTheme="minorHAnsi" w:hAnsiTheme="minorHAnsi" w:cstheme="minorHAnsi"/>
          <w:b/>
          <w:sz w:val="22"/>
          <w:szCs w:val="22"/>
        </w:rPr>
      </w:pPr>
      <w:r w:rsidRPr="009042C1">
        <w:rPr>
          <w:rFonts w:asciiTheme="minorHAnsi" w:hAnsiTheme="minorHAnsi" w:cstheme="minorHAnsi"/>
          <w:b/>
          <w:sz w:val="22"/>
          <w:szCs w:val="22"/>
        </w:rPr>
        <w:t xml:space="preserve">For further information on Missouri State University’s Emergency Response Plan, please refer to the following web site: </w:t>
      </w:r>
      <w:hyperlink r:id="rId27" w:history="1">
        <w:r w:rsidRPr="009042C1">
          <w:rPr>
            <w:rStyle w:val="Hyperlink"/>
            <w:rFonts w:asciiTheme="minorHAnsi" w:hAnsiTheme="minorHAnsi" w:cstheme="minorHAnsi"/>
            <w:b/>
            <w:sz w:val="22"/>
            <w:szCs w:val="22"/>
          </w:rPr>
          <w:t>http://www.missouristate.edu/safetran/erp.htm</w:t>
        </w:r>
      </w:hyperlink>
      <w:r w:rsidRPr="009042C1">
        <w:rPr>
          <w:rFonts w:asciiTheme="minorHAnsi" w:hAnsiTheme="minorHAnsi" w:cstheme="minorHAnsi"/>
          <w:b/>
          <w:sz w:val="22"/>
          <w:szCs w:val="22"/>
        </w:rPr>
        <w:t>.</w:t>
      </w: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rPr>
          <w:rFonts w:ascii="Arial" w:hAnsi="Arial" w:cs="Arial"/>
          <w:sz w:val="22"/>
          <w:szCs w:val="22"/>
        </w:rPr>
      </w:pPr>
    </w:p>
    <w:p w:rsidR="00543C45" w:rsidRDefault="00543C45" w:rsidP="00056AD1">
      <w:pPr>
        <w:tabs>
          <w:tab w:val="left" w:pos="-720"/>
        </w:tabs>
        <w:suppressAutoHyphens/>
        <w:rPr>
          <w:rFonts w:ascii="Book Antiqua" w:hAnsi="Book Antiqua"/>
          <w:spacing w:val="-3"/>
        </w:rPr>
      </w:pPr>
    </w:p>
    <w:p w:rsidR="00543C45" w:rsidRPr="00F96700" w:rsidRDefault="00543C45" w:rsidP="00056AD1">
      <w:pPr>
        <w:tabs>
          <w:tab w:val="left" w:pos="-720"/>
        </w:tabs>
        <w:suppressAutoHyphens/>
        <w:rPr>
          <w:rFonts w:asciiTheme="minorHAnsi" w:hAnsiTheme="minorHAnsi" w:cstheme="minorHAnsi"/>
          <w:b/>
          <w:spacing w:val="-3"/>
          <w:sz w:val="22"/>
          <w:szCs w:val="22"/>
        </w:rPr>
      </w:pPr>
      <w:r w:rsidRPr="00F96700">
        <w:rPr>
          <w:rFonts w:asciiTheme="minorHAnsi" w:hAnsiTheme="minorHAnsi" w:cstheme="minorHAnsi"/>
          <w:b/>
          <w:spacing w:val="-3"/>
          <w:sz w:val="22"/>
          <w:szCs w:val="22"/>
        </w:rPr>
        <w:t>Name</w:t>
      </w:r>
      <w:r w:rsidRPr="00F96700">
        <w:rPr>
          <w:rFonts w:asciiTheme="minorHAnsi" w:hAnsiTheme="minorHAnsi" w:cstheme="minorHAnsi"/>
          <w:b/>
          <w:spacing w:val="-3"/>
          <w:sz w:val="22"/>
          <w:szCs w:val="22"/>
          <w:u w:val="single"/>
        </w:rPr>
        <w:tab/>
      </w:r>
      <w:r w:rsidRPr="00F96700">
        <w:rPr>
          <w:rFonts w:asciiTheme="minorHAnsi" w:hAnsiTheme="minorHAnsi" w:cstheme="minorHAnsi"/>
          <w:b/>
          <w:spacing w:val="-3"/>
          <w:sz w:val="22"/>
          <w:szCs w:val="22"/>
          <w:u w:val="single"/>
        </w:rPr>
        <w:tab/>
      </w:r>
      <w:r w:rsidRPr="00F96700">
        <w:rPr>
          <w:rFonts w:asciiTheme="minorHAnsi" w:hAnsiTheme="minorHAnsi" w:cstheme="minorHAnsi"/>
          <w:b/>
          <w:spacing w:val="-3"/>
          <w:sz w:val="22"/>
          <w:szCs w:val="22"/>
          <w:u w:val="single"/>
        </w:rPr>
        <w:tab/>
      </w:r>
      <w:r w:rsidRPr="00F96700">
        <w:rPr>
          <w:rFonts w:asciiTheme="minorHAnsi" w:hAnsiTheme="minorHAnsi" w:cstheme="minorHAnsi"/>
          <w:b/>
          <w:spacing w:val="-3"/>
          <w:sz w:val="22"/>
          <w:szCs w:val="22"/>
          <w:u w:val="single"/>
        </w:rPr>
        <w:tab/>
      </w:r>
      <w:r w:rsidRPr="00F96700">
        <w:rPr>
          <w:rFonts w:asciiTheme="minorHAnsi" w:hAnsiTheme="minorHAnsi" w:cstheme="minorHAnsi"/>
          <w:b/>
          <w:spacing w:val="-3"/>
          <w:sz w:val="22"/>
          <w:szCs w:val="22"/>
          <w:u w:val="single"/>
        </w:rPr>
        <w:tab/>
      </w:r>
      <w:r w:rsidRPr="00F96700">
        <w:rPr>
          <w:rFonts w:asciiTheme="minorHAnsi" w:hAnsiTheme="minorHAnsi" w:cstheme="minorHAnsi"/>
          <w:b/>
          <w:spacing w:val="-3"/>
          <w:sz w:val="22"/>
          <w:szCs w:val="22"/>
          <w:u w:val="single"/>
        </w:rPr>
        <w:tab/>
      </w:r>
      <w:r w:rsidRPr="00F96700">
        <w:rPr>
          <w:rFonts w:asciiTheme="minorHAnsi" w:hAnsiTheme="minorHAnsi" w:cstheme="minorHAnsi"/>
          <w:b/>
          <w:spacing w:val="-3"/>
          <w:sz w:val="22"/>
          <w:szCs w:val="22"/>
        </w:rPr>
        <w:t xml:space="preserve">        Lab Section ________________</w:t>
      </w:r>
    </w:p>
    <w:p w:rsidR="00543C45" w:rsidRPr="00F96700" w:rsidRDefault="00543C45" w:rsidP="00056AD1">
      <w:pPr>
        <w:tabs>
          <w:tab w:val="left" w:pos="-720"/>
        </w:tabs>
        <w:suppressAutoHyphens/>
        <w:rPr>
          <w:rFonts w:asciiTheme="minorHAnsi" w:hAnsiTheme="minorHAnsi" w:cstheme="minorHAnsi"/>
          <w:b/>
          <w:spacing w:val="-3"/>
          <w:sz w:val="22"/>
          <w:szCs w:val="22"/>
        </w:rPr>
      </w:pPr>
    </w:p>
    <w:p w:rsidR="00543C45" w:rsidRPr="00F96700" w:rsidRDefault="00543C45" w:rsidP="00056AD1">
      <w:pPr>
        <w:tabs>
          <w:tab w:val="left" w:pos="-720"/>
        </w:tabs>
        <w:suppressAutoHyphens/>
        <w:rPr>
          <w:rFonts w:asciiTheme="minorHAnsi" w:hAnsiTheme="minorHAnsi" w:cstheme="minorHAnsi"/>
          <w:b/>
          <w:spacing w:val="-3"/>
          <w:sz w:val="22"/>
          <w:szCs w:val="22"/>
        </w:rPr>
      </w:pPr>
    </w:p>
    <w:p w:rsidR="00543C45" w:rsidRPr="00F96700" w:rsidRDefault="00543C45" w:rsidP="00056AD1">
      <w:pPr>
        <w:tabs>
          <w:tab w:val="left" w:pos="-720"/>
        </w:tabs>
        <w:suppressAutoHyphens/>
        <w:rPr>
          <w:rFonts w:asciiTheme="minorHAnsi" w:hAnsiTheme="minorHAnsi" w:cstheme="minorHAnsi"/>
          <w:b/>
          <w:spacing w:val="-3"/>
          <w:sz w:val="22"/>
          <w:szCs w:val="22"/>
        </w:rPr>
      </w:pPr>
      <w:r w:rsidRPr="00F96700">
        <w:rPr>
          <w:rFonts w:asciiTheme="minorHAnsi" w:hAnsiTheme="minorHAnsi" w:cstheme="minorHAnsi"/>
          <w:b/>
          <w:spacing w:val="-3"/>
          <w:sz w:val="22"/>
          <w:szCs w:val="22"/>
        </w:rPr>
        <w:t>Lecture Section:  _________ (Letter)</w:t>
      </w:r>
    </w:p>
    <w:p w:rsidR="00543C45" w:rsidRPr="00F96700" w:rsidRDefault="00543C45" w:rsidP="00056AD1">
      <w:pPr>
        <w:tabs>
          <w:tab w:val="left" w:pos="-720"/>
        </w:tabs>
        <w:suppressAutoHyphens/>
        <w:rPr>
          <w:rFonts w:asciiTheme="minorHAnsi" w:hAnsiTheme="minorHAnsi" w:cstheme="minorHAnsi"/>
          <w:b/>
          <w:spacing w:val="-3"/>
          <w:sz w:val="22"/>
          <w:szCs w:val="22"/>
        </w:rPr>
      </w:pPr>
    </w:p>
    <w:p w:rsidR="00543C45" w:rsidRPr="00F96700" w:rsidRDefault="00543C45" w:rsidP="00056AD1">
      <w:pPr>
        <w:tabs>
          <w:tab w:val="left" w:pos="-720"/>
        </w:tabs>
        <w:suppressAutoHyphens/>
        <w:rPr>
          <w:rFonts w:asciiTheme="minorHAnsi" w:hAnsiTheme="minorHAnsi" w:cstheme="minorHAnsi"/>
          <w:b/>
          <w:spacing w:val="-3"/>
          <w:sz w:val="22"/>
          <w:szCs w:val="22"/>
        </w:rPr>
      </w:pPr>
    </w:p>
    <w:p w:rsidR="00543C45" w:rsidRPr="00F96700" w:rsidRDefault="00543C45" w:rsidP="00056AD1">
      <w:pPr>
        <w:tabs>
          <w:tab w:val="left" w:pos="-720"/>
        </w:tabs>
        <w:suppressAutoHyphens/>
        <w:rPr>
          <w:rFonts w:asciiTheme="minorHAnsi" w:hAnsiTheme="minorHAnsi" w:cstheme="minorHAnsi"/>
          <w:b/>
          <w:spacing w:val="-3"/>
          <w:sz w:val="22"/>
          <w:szCs w:val="22"/>
        </w:rPr>
      </w:pPr>
      <w:r w:rsidRPr="00F96700">
        <w:rPr>
          <w:rFonts w:asciiTheme="minorHAnsi" w:hAnsiTheme="minorHAnsi" w:cstheme="minorHAnsi"/>
          <w:b/>
          <w:spacing w:val="-3"/>
          <w:sz w:val="22"/>
          <w:szCs w:val="22"/>
        </w:rPr>
        <w:t>Lecture day:  ___________________    Lecture time:  __________________________</w:t>
      </w:r>
    </w:p>
    <w:p w:rsidR="00543C45" w:rsidRPr="00F96700" w:rsidRDefault="00543C45" w:rsidP="00056AD1">
      <w:pPr>
        <w:tabs>
          <w:tab w:val="left" w:pos="-720"/>
        </w:tabs>
        <w:suppressAutoHyphens/>
        <w:rPr>
          <w:rFonts w:asciiTheme="minorHAnsi" w:hAnsiTheme="minorHAnsi" w:cstheme="minorHAnsi"/>
          <w:b/>
          <w:spacing w:val="-3"/>
          <w:sz w:val="22"/>
          <w:szCs w:val="22"/>
        </w:rPr>
      </w:pPr>
    </w:p>
    <w:p w:rsidR="00543C45" w:rsidRPr="00F96700" w:rsidRDefault="00543C45" w:rsidP="00056AD1">
      <w:pPr>
        <w:tabs>
          <w:tab w:val="left" w:pos="-720"/>
        </w:tabs>
        <w:suppressAutoHyphens/>
        <w:rPr>
          <w:rFonts w:asciiTheme="minorHAnsi" w:hAnsiTheme="minorHAnsi" w:cstheme="minorHAnsi"/>
          <w:b/>
          <w:spacing w:val="-3"/>
          <w:sz w:val="22"/>
          <w:szCs w:val="22"/>
        </w:rPr>
      </w:pPr>
    </w:p>
    <w:p w:rsidR="00543C45" w:rsidRPr="00F96700" w:rsidRDefault="00543C45" w:rsidP="00056AD1">
      <w:pPr>
        <w:tabs>
          <w:tab w:val="left" w:pos="-720"/>
        </w:tabs>
        <w:suppressAutoHyphens/>
        <w:rPr>
          <w:rFonts w:asciiTheme="minorHAnsi" w:hAnsiTheme="minorHAnsi" w:cstheme="minorHAnsi"/>
          <w:b/>
          <w:spacing w:val="-3"/>
          <w:sz w:val="22"/>
          <w:szCs w:val="22"/>
        </w:rPr>
      </w:pPr>
      <w:r w:rsidRPr="00F96700">
        <w:rPr>
          <w:rFonts w:asciiTheme="minorHAnsi" w:hAnsiTheme="minorHAnsi" w:cstheme="minorHAnsi"/>
          <w:b/>
          <w:spacing w:val="-3"/>
          <w:sz w:val="22"/>
          <w:szCs w:val="22"/>
        </w:rPr>
        <w:t>Lecture Instructor:  ___________________________________</w:t>
      </w:r>
    </w:p>
    <w:p w:rsidR="00543C45" w:rsidRPr="00F96700" w:rsidRDefault="00543C45" w:rsidP="00056AD1">
      <w:pPr>
        <w:tabs>
          <w:tab w:val="left" w:pos="-720"/>
        </w:tabs>
        <w:suppressAutoHyphens/>
        <w:rPr>
          <w:rFonts w:asciiTheme="minorHAnsi" w:hAnsiTheme="minorHAnsi" w:cstheme="minorHAnsi"/>
          <w:spacing w:val="-3"/>
          <w:sz w:val="22"/>
          <w:szCs w:val="22"/>
        </w:rPr>
      </w:pPr>
    </w:p>
    <w:p w:rsidR="00543C45" w:rsidRPr="00F96700" w:rsidRDefault="00543C45" w:rsidP="00056AD1">
      <w:pPr>
        <w:tabs>
          <w:tab w:val="left" w:pos="-720"/>
        </w:tabs>
        <w:suppressAutoHyphens/>
        <w:rPr>
          <w:rFonts w:asciiTheme="minorHAnsi" w:hAnsiTheme="minorHAnsi" w:cstheme="minorHAnsi"/>
          <w:spacing w:val="-3"/>
          <w:sz w:val="22"/>
          <w:szCs w:val="22"/>
        </w:rPr>
      </w:pPr>
    </w:p>
    <w:p w:rsidR="00543C45" w:rsidRDefault="00543C45" w:rsidP="00056AD1">
      <w:pPr>
        <w:tabs>
          <w:tab w:val="left" w:pos="-720"/>
        </w:tabs>
        <w:suppressAutoHyphens/>
        <w:rPr>
          <w:rFonts w:asciiTheme="minorHAnsi" w:hAnsiTheme="minorHAnsi" w:cstheme="minorHAnsi"/>
          <w:b/>
          <w:spacing w:val="-3"/>
          <w:sz w:val="22"/>
          <w:szCs w:val="22"/>
          <w:u w:val="single"/>
        </w:rPr>
      </w:pPr>
      <w:r w:rsidRPr="00F96700">
        <w:rPr>
          <w:rFonts w:asciiTheme="minorHAnsi" w:hAnsiTheme="minorHAnsi" w:cstheme="minorHAnsi"/>
          <w:b/>
          <w:spacing w:val="-3"/>
          <w:sz w:val="22"/>
          <w:szCs w:val="22"/>
          <w:u w:val="single"/>
        </w:rPr>
        <w:t>Fill in the information and submit this copy to your laboratory instructor</w:t>
      </w: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5A2B1F" w:rsidP="00056AD1">
      <w:pPr>
        <w:tabs>
          <w:tab w:val="left" w:pos="-720"/>
        </w:tabs>
        <w:suppressAutoHyphens/>
        <w:rPr>
          <w:rFonts w:asciiTheme="minorHAnsi" w:hAnsiTheme="minorHAnsi" w:cstheme="minorHAnsi"/>
          <w:b/>
          <w:spacing w:val="-3"/>
          <w:sz w:val="22"/>
          <w:szCs w:val="22"/>
          <w:u w:val="single"/>
        </w:rPr>
      </w:pPr>
    </w:p>
    <w:p w:rsidR="005A2B1F" w:rsidRDefault="00A2451E" w:rsidP="005A2B1F">
      <w:pPr>
        <w:tabs>
          <w:tab w:val="left" w:pos="-720"/>
        </w:tabs>
        <w:suppressAutoHyphens/>
        <w:rPr>
          <w:rFonts w:asciiTheme="minorHAnsi" w:hAnsiTheme="minorHAnsi" w:cstheme="minorHAnsi"/>
          <w:spacing w:val="-3"/>
          <w:sz w:val="22"/>
          <w:szCs w:val="22"/>
          <w:highlight w:val="yellow"/>
        </w:rPr>
      </w:pPr>
      <w:r>
        <w:rPr>
          <w:rFonts w:asciiTheme="minorHAnsi" w:hAnsiTheme="minorHAnsi" w:cstheme="minorHAnsi"/>
          <w:b/>
          <w:spacing w:val="-3"/>
          <w:sz w:val="22"/>
          <w:szCs w:val="22"/>
        </w:rPr>
        <w:t xml:space="preserve"> </w:t>
      </w:r>
    </w:p>
    <w:p w:rsidR="005A2B1F" w:rsidRPr="00F96700" w:rsidRDefault="005A2B1F" w:rsidP="00056AD1">
      <w:pPr>
        <w:tabs>
          <w:tab w:val="left" w:pos="-720"/>
        </w:tabs>
        <w:suppressAutoHyphens/>
        <w:rPr>
          <w:rFonts w:asciiTheme="minorHAnsi" w:hAnsiTheme="minorHAnsi" w:cstheme="minorHAnsi"/>
          <w:b/>
          <w:spacing w:val="-3"/>
          <w:sz w:val="22"/>
          <w:szCs w:val="22"/>
          <w:u w:val="single"/>
        </w:rPr>
      </w:pPr>
    </w:p>
    <w:sectPr w:rsidR="005A2B1F" w:rsidRPr="00F96700">
      <w:endnotePr>
        <w:numFmt w:val="decimal"/>
      </w:endnotePr>
      <w:pgSz w:w="12240" w:h="15840"/>
      <w:pgMar w:top="720" w:right="720" w:bottom="720" w:left="720" w:header="144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BB4" w:rsidRDefault="001A1BB4" w:rsidP="00800E6A">
      <w:r>
        <w:separator/>
      </w:r>
    </w:p>
  </w:endnote>
  <w:endnote w:type="continuationSeparator" w:id="0">
    <w:p w:rsidR="001A1BB4" w:rsidRDefault="001A1BB4" w:rsidP="0080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T Extra">
    <w:panose1 w:val="05050102010205020202"/>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BB4" w:rsidRDefault="001A1BB4" w:rsidP="00800E6A">
      <w:r>
        <w:separator/>
      </w:r>
    </w:p>
  </w:footnote>
  <w:footnote w:type="continuationSeparator" w:id="0">
    <w:p w:rsidR="001A1BB4" w:rsidRDefault="001A1BB4" w:rsidP="00800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C1B5A"/>
    <w:multiLevelType w:val="hybridMultilevel"/>
    <w:tmpl w:val="14F2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F7B1D09"/>
    <w:multiLevelType w:val="hybridMultilevel"/>
    <w:tmpl w:val="400E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37D67DB"/>
    <w:multiLevelType w:val="hybridMultilevel"/>
    <w:tmpl w:val="27009FB4"/>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C4412EA"/>
    <w:multiLevelType w:val="hybridMultilevel"/>
    <w:tmpl w:val="72C0A8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2742506A"/>
    <w:multiLevelType w:val="hybridMultilevel"/>
    <w:tmpl w:val="8E168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A35976"/>
    <w:multiLevelType w:val="hybridMultilevel"/>
    <w:tmpl w:val="A1584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E85771"/>
    <w:multiLevelType w:val="hybridMultilevel"/>
    <w:tmpl w:val="A1FE3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CB37A33"/>
    <w:multiLevelType w:val="hybridMultilevel"/>
    <w:tmpl w:val="A464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1865F4"/>
    <w:multiLevelType w:val="hybridMultilevel"/>
    <w:tmpl w:val="4DD2C2D8"/>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80022A0"/>
    <w:multiLevelType w:val="hybridMultilevel"/>
    <w:tmpl w:val="D91A6E6C"/>
    <w:lvl w:ilvl="0" w:tplc="BF2A6178">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A2F4A97"/>
    <w:multiLevelType w:val="hybridMultilevel"/>
    <w:tmpl w:val="8C040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5B31429"/>
    <w:multiLevelType w:val="hybridMultilevel"/>
    <w:tmpl w:val="67545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40F05F4"/>
    <w:multiLevelType w:val="hybridMultilevel"/>
    <w:tmpl w:val="13AE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B526BE"/>
    <w:multiLevelType w:val="hybridMultilevel"/>
    <w:tmpl w:val="F26C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654C0E"/>
    <w:multiLevelType w:val="hybridMultilevel"/>
    <w:tmpl w:val="FF88A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14"/>
  </w:num>
  <w:num w:numId="5">
    <w:abstractNumId w:val="1"/>
  </w:num>
  <w:num w:numId="6">
    <w:abstractNumId w:val="0"/>
  </w:num>
  <w:num w:numId="7">
    <w:abstractNumId w:val="11"/>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5"/>
  </w:num>
  <w:num w:numId="13">
    <w:abstractNumId w:val="12"/>
  </w:num>
  <w:num w:numId="14">
    <w:abstractNumId w:val="9"/>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C45"/>
    <w:rsid w:val="00056AD1"/>
    <w:rsid w:val="000E7673"/>
    <w:rsid w:val="00114CAA"/>
    <w:rsid w:val="001366CB"/>
    <w:rsid w:val="00160674"/>
    <w:rsid w:val="00177A87"/>
    <w:rsid w:val="00180EE1"/>
    <w:rsid w:val="001A1BB4"/>
    <w:rsid w:val="001B3A53"/>
    <w:rsid w:val="001D2E28"/>
    <w:rsid w:val="0022307C"/>
    <w:rsid w:val="002B2E76"/>
    <w:rsid w:val="002C7C2C"/>
    <w:rsid w:val="002E28BE"/>
    <w:rsid w:val="003407C0"/>
    <w:rsid w:val="00363F04"/>
    <w:rsid w:val="003943DA"/>
    <w:rsid w:val="003A1A11"/>
    <w:rsid w:val="003A3C7D"/>
    <w:rsid w:val="003D1F41"/>
    <w:rsid w:val="00420677"/>
    <w:rsid w:val="00451604"/>
    <w:rsid w:val="00477B64"/>
    <w:rsid w:val="004D35D0"/>
    <w:rsid w:val="00512791"/>
    <w:rsid w:val="0053565D"/>
    <w:rsid w:val="00543C45"/>
    <w:rsid w:val="00562AA0"/>
    <w:rsid w:val="0058222E"/>
    <w:rsid w:val="005A2B1F"/>
    <w:rsid w:val="005D1314"/>
    <w:rsid w:val="006102FD"/>
    <w:rsid w:val="00623AD9"/>
    <w:rsid w:val="00627C54"/>
    <w:rsid w:val="00633B7B"/>
    <w:rsid w:val="006562EA"/>
    <w:rsid w:val="00666FC2"/>
    <w:rsid w:val="006F434F"/>
    <w:rsid w:val="0073766C"/>
    <w:rsid w:val="007546C3"/>
    <w:rsid w:val="00771528"/>
    <w:rsid w:val="00776A01"/>
    <w:rsid w:val="00797B5D"/>
    <w:rsid w:val="007B687D"/>
    <w:rsid w:val="00800E6A"/>
    <w:rsid w:val="008039BC"/>
    <w:rsid w:val="00814E5E"/>
    <w:rsid w:val="0087618F"/>
    <w:rsid w:val="008A131D"/>
    <w:rsid w:val="008F624C"/>
    <w:rsid w:val="009A4BB1"/>
    <w:rsid w:val="009D3DB7"/>
    <w:rsid w:val="00A1770B"/>
    <w:rsid w:val="00A2451E"/>
    <w:rsid w:val="00A827E3"/>
    <w:rsid w:val="00A90E39"/>
    <w:rsid w:val="00AD2BC5"/>
    <w:rsid w:val="00AD62F1"/>
    <w:rsid w:val="00AE6712"/>
    <w:rsid w:val="00B10820"/>
    <w:rsid w:val="00B10CB0"/>
    <w:rsid w:val="00B27520"/>
    <w:rsid w:val="00B77688"/>
    <w:rsid w:val="00BF7DCC"/>
    <w:rsid w:val="00C30F93"/>
    <w:rsid w:val="00C94D52"/>
    <w:rsid w:val="00CA1912"/>
    <w:rsid w:val="00CE2142"/>
    <w:rsid w:val="00D107DC"/>
    <w:rsid w:val="00D5282C"/>
    <w:rsid w:val="00D65A10"/>
    <w:rsid w:val="00DA1A30"/>
    <w:rsid w:val="00DE408C"/>
    <w:rsid w:val="00E30030"/>
    <w:rsid w:val="00E360EF"/>
    <w:rsid w:val="00E36D29"/>
    <w:rsid w:val="00E50416"/>
    <w:rsid w:val="00E86E39"/>
    <w:rsid w:val="00E938FD"/>
    <w:rsid w:val="00EB13CB"/>
    <w:rsid w:val="00EC432D"/>
    <w:rsid w:val="00ED5F93"/>
    <w:rsid w:val="00F22002"/>
    <w:rsid w:val="00F40183"/>
    <w:rsid w:val="00FA495F"/>
    <w:rsid w:val="00FF6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C45"/>
    <w:pPr>
      <w:widowControl w:val="0"/>
      <w:snapToGrid w:val="0"/>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C45"/>
    <w:rPr>
      <w:color w:val="0000FF"/>
      <w:u w:val="single"/>
    </w:rPr>
  </w:style>
  <w:style w:type="paragraph" w:styleId="BodyText">
    <w:name w:val="Body Text"/>
    <w:basedOn w:val="Normal"/>
    <w:link w:val="BodyTextChar"/>
    <w:rsid w:val="00543C45"/>
    <w:pPr>
      <w:tabs>
        <w:tab w:val="left" w:pos="-720"/>
      </w:tabs>
      <w:suppressAutoHyphens/>
      <w:jc w:val="both"/>
    </w:pPr>
    <w:rPr>
      <w:rFonts w:ascii="Book Antiqua" w:hAnsi="Book Antiqua"/>
      <w:spacing w:val="-3"/>
    </w:rPr>
  </w:style>
  <w:style w:type="character" w:customStyle="1" w:styleId="BodyTextChar">
    <w:name w:val="Body Text Char"/>
    <w:basedOn w:val="DefaultParagraphFont"/>
    <w:link w:val="BodyText"/>
    <w:rsid w:val="00543C45"/>
    <w:rPr>
      <w:rFonts w:ascii="Book Antiqua" w:eastAsia="Times New Roman" w:hAnsi="Book Antiqua" w:cs="Times New Roman"/>
      <w:spacing w:val="-3"/>
      <w:sz w:val="24"/>
      <w:szCs w:val="20"/>
    </w:rPr>
  </w:style>
  <w:style w:type="paragraph" w:styleId="PlainText">
    <w:name w:val="Plain Text"/>
    <w:basedOn w:val="Normal"/>
    <w:link w:val="PlainTextChar"/>
    <w:uiPriority w:val="99"/>
    <w:rsid w:val="00543C45"/>
    <w:pPr>
      <w:widowControl/>
      <w:snapToGrid/>
    </w:pPr>
    <w:rPr>
      <w:rFonts w:ascii="Consolas" w:eastAsia="Calibri" w:hAnsi="Consolas"/>
      <w:sz w:val="21"/>
      <w:szCs w:val="21"/>
    </w:rPr>
  </w:style>
  <w:style w:type="character" w:customStyle="1" w:styleId="PlainTextChar">
    <w:name w:val="Plain Text Char"/>
    <w:basedOn w:val="DefaultParagraphFont"/>
    <w:link w:val="PlainText"/>
    <w:uiPriority w:val="99"/>
    <w:rsid w:val="00543C45"/>
    <w:rPr>
      <w:rFonts w:ascii="Consolas" w:eastAsia="Calibri" w:hAnsi="Consolas" w:cs="Times New Roman"/>
      <w:sz w:val="21"/>
      <w:szCs w:val="21"/>
    </w:rPr>
  </w:style>
  <w:style w:type="paragraph" w:styleId="NoSpacing">
    <w:name w:val="No Spacing"/>
    <w:uiPriority w:val="1"/>
    <w:qFormat/>
    <w:rsid w:val="00543C45"/>
    <w:pPr>
      <w:spacing w:after="0" w:line="240" w:lineRule="auto"/>
    </w:pPr>
  </w:style>
  <w:style w:type="paragraph" w:styleId="ListParagraph">
    <w:name w:val="List Paragraph"/>
    <w:basedOn w:val="Normal"/>
    <w:uiPriority w:val="34"/>
    <w:qFormat/>
    <w:rsid w:val="00543C45"/>
    <w:pPr>
      <w:widowControl/>
      <w:snapToGrid/>
      <w:spacing w:after="200" w:line="276" w:lineRule="auto"/>
      <w:ind w:left="720"/>
      <w:contextualSpacing/>
    </w:pPr>
    <w:rPr>
      <w:rFonts w:asciiTheme="minorHAnsi" w:eastAsiaTheme="minorHAnsi" w:hAnsiTheme="minorHAnsi" w:cstheme="minorBidi"/>
      <w:sz w:val="22"/>
      <w:szCs w:val="22"/>
    </w:rPr>
  </w:style>
  <w:style w:type="paragraph" w:customStyle="1" w:styleId="p12">
    <w:name w:val="p12"/>
    <w:basedOn w:val="Normal"/>
    <w:uiPriority w:val="99"/>
    <w:rsid w:val="00543C45"/>
    <w:pPr>
      <w:autoSpaceDE w:val="0"/>
      <w:autoSpaceDN w:val="0"/>
      <w:adjustRightInd w:val="0"/>
      <w:snapToGrid/>
    </w:pPr>
    <w:rPr>
      <w:rFonts w:ascii="Times New Roman" w:hAnsi="Times New Roman"/>
      <w:szCs w:val="24"/>
    </w:rPr>
  </w:style>
  <w:style w:type="paragraph" w:styleId="BalloonText">
    <w:name w:val="Balloon Text"/>
    <w:basedOn w:val="Normal"/>
    <w:link w:val="BalloonTextChar"/>
    <w:uiPriority w:val="99"/>
    <w:semiHidden/>
    <w:unhideWhenUsed/>
    <w:rsid w:val="00543C45"/>
    <w:rPr>
      <w:rFonts w:ascii="Tahoma" w:hAnsi="Tahoma" w:cs="Tahoma"/>
      <w:sz w:val="16"/>
      <w:szCs w:val="16"/>
    </w:rPr>
  </w:style>
  <w:style w:type="character" w:customStyle="1" w:styleId="BalloonTextChar">
    <w:name w:val="Balloon Text Char"/>
    <w:basedOn w:val="DefaultParagraphFont"/>
    <w:link w:val="BalloonText"/>
    <w:uiPriority w:val="99"/>
    <w:semiHidden/>
    <w:rsid w:val="00543C45"/>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9A4BB1"/>
    <w:rPr>
      <w:color w:val="800080" w:themeColor="followedHyperlink"/>
      <w:u w:val="single"/>
    </w:rPr>
  </w:style>
  <w:style w:type="paragraph" w:customStyle="1" w:styleId="Default">
    <w:name w:val="Default"/>
    <w:rsid w:val="00177A87"/>
    <w:pPr>
      <w:autoSpaceDE w:val="0"/>
      <w:autoSpaceDN w:val="0"/>
      <w:adjustRightInd w:val="0"/>
      <w:spacing w:after="0" w:line="240" w:lineRule="auto"/>
    </w:pPr>
    <w:rPr>
      <w:rFonts w:ascii="Calibri" w:eastAsia="Calibri" w:hAnsi="Calibri" w:cs="Calibri"/>
      <w:color w:val="000000"/>
      <w:sz w:val="24"/>
      <w:szCs w:val="24"/>
    </w:rPr>
  </w:style>
  <w:style w:type="paragraph" w:styleId="Header">
    <w:name w:val="header"/>
    <w:basedOn w:val="Normal"/>
    <w:link w:val="HeaderChar"/>
    <w:uiPriority w:val="99"/>
    <w:unhideWhenUsed/>
    <w:rsid w:val="00800E6A"/>
    <w:pPr>
      <w:tabs>
        <w:tab w:val="center" w:pos="4680"/>
        <w:tab w:val="right" w:pos="9360"/>
      </w:tabs>
    </w:pPr>
  </w:style>
  <w:style w:type="character" w:customStyle="1" w:styleId="HeaderChar">
    <w:name w:val="Header Char"/>
    <w:basedOn w:val="DefaultParagraphFont"/>
    <w:link w:val="Header"/>
    <w:uiPriority w:val="99"/>
    <w:rsid w:val="00800E6A"/>
    <w:rPr>
      <w:rFonts w:ascii="Courier" w:eastAsia="Times New Roman" w:hAnsi="Courier" w:cs="Times New Roman"/>
      <w:sz w:val="24"/>
      <w:szCs w:val="20"/>
    </w:rPr>
  </w:style>
  <w:style w:type="paragraph" w:styleId="Footer">
    <w:name w:val="footer"/>
    <w:basedOn w:val="Normal"/>
    <w:link w:val="FooterChar"/>
    <w:uiPriority w:val="99"/>
    <w:unhideWhenUsed/>
    <w:rsid w:val="00800E6A"/>
    <w:pPr>
      <w:tabs>
        <w:tab w:val="center" w:pos="4680"/>
        <w:tab w:val="right" w:pos="9360"/>
      </w:tabs>
    </w:pPr>
  </w:style>
  <w:style w:type="character" w:customStyle="1" w:styleId="FooterChar">
    <w:name w:val="Footer Char"/>
    <w:basedOn w:val="DefaultParagraphFont"/>
    <w:link w:val="Footer"/>
    <w:uiPriority w:val="99"/>
    <w:rsid w:val="00800E6A"/>
    <w:rPr>
      <w:rFonts w:ascii="Courier" w:eastAsia="Times New Roman" w:hAnsi="Courier"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C45"/>
    <w:pPr>
      <w:widowControl w:val="0"/>
      <w:snapToGrid w:val="0"/>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C45"/>
    <w:rPr>
      <w:color w:val="0000FF"/>
      <w:u w:val="single"/>
    </w:rPr>
  </w:style>
  <w:style w:type="paragraph" w:styleId="BodyText">
    <w:name w:val="Body Text"/>
    <w:basedOn w:val="Normal"/>
    <w:link w:val="BodyTextChar"/>
    <w:rsid w:val="00543C45"/>
    <w:pPr>
      <w:tabs>
        <w:tab w:val="left" w:pos="-720"/>
      </w:tabs>
      <w:suppressAutoHyphens/>
      <w:jc w:val="both"/>
    </w:pPr>
    <w:rPr>
      <w:rFonts w:ascii="Book Antiqua" w:hAnsi="Book Antiqua"/>
      <w:spacing w:val="-3"/>
    </w:rPr>
  </w:style>
  <w:style w:type="character" w:customStyle="1" w:styleId="BodyTextChar">
    <w:name w:val="Body Text Char"/>
    <w:basedOn w:val="DefaultParagraphFont"/>
    <w:link w:val="BodyText"/>
    <w:rsid w:val="00543C45"/>
    <w:rPr>
      <w:rFonts w:ascii="Book Antiqua" w:eastAsia="Times New Roman" w:hAnsi="Book Antiqua" w:cs="Times New Roman"/>
      <w:spacing w:val="-3"/>
      <w:sz w:val="24"/>
      <w:szCs w:val="20"/>
    </w:rPr>
  </w:style>
  <w:style w:type="paragraph" w:styleId="PlainText">
    <w:name w:val="Plain Text"/>
    <w:basedOn w:val="Normal"/>
    <w:link w:val="PlainTextChar"/>
    <w:uiPriority w:val="99"/>
    <w:rsid w:val="00543C45"/>
    <w:pPr>
      <w:widowControl/>
      <w:snapToGrid/>
    </w:pPr>
    <w:rPr>
      <w:rFonts w:ascii="Consolas" w:eastAsia="Calibri" w:hAnsi="Consolas"/>
      <w:sz w:val="21"/>
      <w:szCs w:val="21"/>
    </w:rPr>
  </w:style>
  <w:style w:type="character" w:customStyle="1" w:styleId="PlainTextChar">
    <w:name w:val="Plain Text Char"/>
    <w:basedOn w:val="DefaultParagraphFont"/>
    <w:link w:val="PlainText"/>
    <w:uiPriority w:val="99"/>
    <w:rsid w:val="00543C45"/>
    <w:rPr>
      <w:rFonts w:ascii="Consolas" w:eastAsia="Calibri" w:hAnsi="Consolas" w:cs="Times New Roman"/>
      <w:sz w:val="21"/>
      <w:szCs w:val="21"/>
    </w:rPr>
  </w:style>
  <w:style w:type="paragraph" w:styleId="NoSpacing">
    <w:name w:val="No Spacing"/>
    <w:uiPriority w:val="1"/>
    <w:qFormat/>
    <w:rsid w:val="00543C45"/>
    <w:pPr>
      <w:spacing w:after="0" w:line="240" w:lineRule="auto"/>
    </w:pPr>
  </w:style>
  <w:style w:type="paragraph" w:styleId="ListParagraph">
    <w:name w:val="List Paragraph"/>
    <w:basedOn w:val="Normal"/>
    <w:uiPriority w:val="34"/>
    <w:qFormat/>
    <w:rsid w:val="00543C45"/>
    <w:pPr>
      <w:widowControl/>
      <w:snapToGrid/>
      <w:spacing w:after="200" w:line="276" w:lineRule="auto"/>
      <w:ind w:left="720"/>
      <w:contextualSpacing/>
    </w:pPr>
    <w:rPr>
      <w:rFonts w:asciiTheme="minorHAnsi" w:eastAsiaTheme="minorHAnsi" w:hAnsiTheme="minorHAnsi" w:cstheme="minorBidi"/>
      <w:sz w:val="22"/>
      <w:szCs w:val="22"/>
    </w:rPr>
  </w:style>
  <w:style w:type="paragraph" w:customStyle="1" w:styleId="p12">
    <w:name w:val="p12"/>
    <w:basedOn w:val="Normal"/>
    <w:uiPriority w:val="99"/>
    <w:rsid w:val="00543C45"/>
    <w:pPr>
      <w:autoSpaceDE w:val="0"/>
      <w:autoSpaceDN w:val="0"/>
      <w:adjustRightInd w:val="0"/>
      <w:snapToGrid/>
    </w:pPr>
    <w:rPr>
      <w:rFonts w:ascii="Times New Roman" w:hAnsi="Times New Roman"/>
      <w:szCs w:val="24"/>
    </w:rPr>
  </w:style>
  <w:style w:type="paragraph" w:styleId="BalloonText">
    <w:name w:val="Balloon Text"/>
    <w:basedOn w:val="Normal"/>
    <w:link w:val="BalloonTextChar"/>
    <w:uiPriority w:val="99"/>
    <w:semiHidden/>
    <w:unhideWhenUsed/>
    <w:rsid w:val="00543C45"/>
    <w:rPr>
      <w:rFonts w:ascii="Tahoma" w:hAnsi="Tahoma" w:cs="Tahoma"/>
      <w:sz w:val="16"/>
      <w:szCs w:val="16"/>
    </w:rPr>
  </w:style>
  <w:style w:type="character" w:customStyle="1" w:styleId="BalloonTextChar">
    <w:name w:val="Balloon Text Char"/>
    <w:basedOn w:val="DefaultParagraphFont"/>
    <w:link w:val="BalloonText"/>
    <w:uiPriority w:val="99"/>
    <w:semiHidden/>
    <w:rsid w:val="00543C45"/>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9A4BB1"/>
    <w:rPr>
      <w:color w:val="800080" w:themeColor="followedHyperlink"/>
      <w:u w:val="single"/>
    </w:rPr>
  </w:style>
  <w:style w:type="paragraph" w:customStyle="1" w:styleId="Default">
    <w:name w:val="Default"/>
    <w:rsid w:val="00177A87"/>
    <w:pPr>
      <w:autoSpaceDE w:val="0"/>
      <w:autoSpaceDN w:val="0"/>
      <w:adjustRightInd w:val="0"/>
      <w:spacing w:after="0" w:line="240" w:lineRule="auto"/>
    </w:pPr>
    <w:rPr>
      <w:rFonts w:ascii="Calibri" w:eastAsia="Calibri" w:hAnsi="Calibri" w:cs="Calibri"/>
      <w:color w:val="000000"/>
      <w:sz w:val="24"/>
      <w:szCs w:val="24"/>
    </w:rPr>
  </w:style>
  <w:style w:type="paragraph" w:styleId="Header">
    <w:name w:val="header"/>
    <w:basedOn w:val="Normal"/>
    <w:link w:val="HeaderChar"/>
    <w:uiPriority w:val="99"/>
    <w:unhideWhenUsed/>
    <w:rsid w:val="00800E6A"/>
    <w:pPr>
      <w:tabs>
        <w:tab w:val="center" w:pos="4680"/>
        <w:tab w:val="right" w:pos="9360"/>
      </w:tabs>
    </w:pPr>
  </w:style>
  <w:style w:type="character" w:customStyle="1" w:styleId="HeaderChar">
    <w:name w:val="Header Char"/>
    <w:basedOn w:val="DefaultParagraphFont"/>
    <w:link w:val="Header"/>
    <w:uiPriority w:val="99"/>
    <w:rsid w:val="00800E6A"/>
    <w:rPr>
      <w:rFonts w:ascii="Courier" w:eastAsia="Times New Roman" w:hAnsi="Courier" w:cs="Times New Roman"/>
      <w:sz w:val="24"/>
      <w:szCs w:val="20"/>
    </w:rPr>
  </w:style>
  <w:style w:type="paragraph" w:styleId="Footer">
    <w:name w:val="footer"/>
    <w:basedOn w:val="Normal"/>
    <w:link w:val="FooterChar"/>
    <w:uiPriority w:val="99"/>
    <w:unhideWhenUsed/>
    <w:rsid w:val="00800E6A"/>
    <w:pPr>
      <w:tabs>
        <w:tab w:val="center" w:pos="4680"/>
        <w:tab w:val="right" w:pos="9360"/>
      </w:tabs>
    </w:pPr>
  </w:style>
  <w:style w:type="character" w:customStyle="1" w:styleId="FooterChar">
    <w:name w:val="Footer Char"/>
    <w:basedOn w:val="DefaultParagraphFont"/>
    <w:link w:val="Footer"/>
    <w:uiPriority w:val="99"/>
    <w:rsid w:val="00800E6A"/>
    <w:rPr>
      <w:rFonts w:ascii="Courier" w:eastAsia="Times New Roman" w:hAnsi="Courier"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kin100/" TargetMode="External"/><Relationship Id="rId13" Type="http://schemas.openxmlformats.org/officeDocument/2006/relationships/hyperlink" Target="http://www.criticalthinking.org/ctmodel/logic-model1.htm" TargetMode="External"/><Relationship Id="rId18" Type="http://schemas.openxmlformats.org/officeDocument/2006/relationships/hyperlink" Target="http://learning.missouristate.edu/inqsitor/index.cgi" TargetMode="External"/><Relationship Id="rId26" Type="http://schemas.openxmlformats.org/officeDocument/2006/relationships/hyperlink" Target="http://www.missouristate.edu/safetran/erp.htm" TargetMode="External"/><Relationship Id="rId3" Type="http://schemas.microsoft.com/office/2007/relationships/stylesWithEffects" Target="stylesWithEffects.xml"/><Relationship Id="rId21" Type="http://schemas.openxmlformats.org/officeDocument/2006/relationships/hyperlink" Target="http://www.missouristate.edu/" TargetMode="External"/><Relationship Id="rId7" Type="http://schemas.openxmlformats.org/officeDocument/2006/relationships/endnotes" Target="endnotes.xml"/><Relationship Id="rId12" Type="http://schemas.openxmlformats.org/officeDocument/2006/relationships/hyperlink" Target="http://www.criticalthinking.org/ctmodel/logic-model1.htm" TargetMode="External"/><Relationship Id="rId17" Type="http://schemas.openxmlformats.org/officeDocument/2006/relationships/hyperlink" Target="http://www.missouristate.edu/kin100/" TargetMode="External"/><Relationship Id="rId25" Type="http://schemas.openxmlformats.org/officeDocument/2006/relationships/hyperlink" Target="http://www.missouristate.edu/" TargetMode="External"/><Relationship Id="rId2" Type="http://schemas.openxmlformats.org/officeDocument/2006/relationships/styles" Target="styles.xml"/><Relationship Id="rId16" Type="http://schemas.openxmlformats.org/officeDocument/2006/relationships/image" Target="media/image1.gif"/><Relationship Id="rId20" Type="http://schemas.openxmlformats.org/officeDocument/2006/relationships/hyperlink" Target="http://www.missouristate.edu/equit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riticalthinking.org/ctmodel/logic-model1.htm" TargetMode="External"/><Relationship Id="rId24" Type="http://schemas.openxmlformats.org/officeDocument/2006/relationships/hyperlink" Target="http://www.missouristate.edu/" TargetMode="External"/><Relationship Id="rId5" Type="http://schemas.openxmlformats.org/officeDocument/2006/relationships/webSettings" Target="webSettings.xml"/><Relationship Id="rId15" Type="http://schemas.openxmlformats.org/officeDocument/2006/relationships/hyperlink" Target="https://experts.missouristate.edu/display/tt/Registering+Your+Clicker+on+Blackboard" TargetMode="External"/><Relationship Id="rId23" Type="http://schemas.openxmlformats.org/officeDocument/2006/relationships/hyperlink" Target="http://www.missouristate.edu/" TargetMode="External"/><Relationship Id="rId28" Type="http://schemas.openxmlformats.org/officeDocument/2006/relationships/fontTable" Target="fontTable.xml"/><Relationship Id="rId10" Type="http://schemas.openxmlformats.org/officeDocument/2006/relationships/hyperlink" Target="http://www.criticalthinking.org/ctmodel/logic-model1.htm" TargetMode="External"/><Relationship Id="rId19" Type="http://schemas.openxmlformats.org/officeDocument/2006/relationships/hyperlink" Target="http://missouristate.edu/KIN100" TargetMode="External"/><Relationship Id="rId4" Type="http://schemas.openxmlformats.org/officeDocument/2006/relationships/settings" Target="settings.xml"/><Relationship Id="rId9" Type="http://schemas.openxmlformats.org/officeDocument/2006/relationships/hyperlink" Target="http://www.criticalthinking.org/ctmodel/logic-model1.htm" TargetMode="External"/><Relationship Id="rId14" Type="http://schemas.openxmlformats.org/officeDocument/2006/relationships/hyperlink" Target="http://www.missouristate.edu/kin100/Quizzes.htm" TargetMode="External"/><Relationship Id="rId22" Type="http://schemas.openxmlformats.org/officeDocument/2006/relationships/hyperlink" Target="http://www.missouristate.edu/" TargetMode="External"/><Relationship Id="rId27"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5854</Words>
  <Characters>33371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39147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CHHS</dc:creator>
  <cp:lastModifiedBy>Downing, John H</cp:lastModifiedBy>
  <cp:revision>2</cp:revision>
  <cp:lastPrinted>2013-02-27T19:49:00Z</cp:lastPrinted>
  <dcterms:created xsi:type="dcterms:W3CDTF">2013-02-28T02:09:00Z</dcterms:created>
  <dcterms:modified xsi:type="dcterms:W3CDTF">2013-02-28T02:09:00Z</dcterms:modified>
</cp:coreProperties>
</file>